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FA1" w:rsidRPr="006123CF" w:rsidRDefault="009F4FA1" w:rsidP="009F4FA1">
      <w:pPr>
        <w:pStyle w:val="1"/>
        <w:rPr>
          <w:sz w:val="21"/>
          <w:szCs w:val="21"/>
        </w:rPr>
      </w:pPr>
      <w:bookmarkStart w:id="0" w:name="_Toc414009735"/>
      <w:r w:rsidRPr="006123CF">
        <w:rPr>
          <w:sz w:val="21"/>
          <w:szCs w:val="21"/>
        </w:rPr>
        <w:t>一、安全性</w:t>
      </w:r>
      <w:bookmarkEnd w:id="0"/>
    </w:p>
    <w:p w:rsidR="009F4FA1" w:rsidRPr="006123CF" w:rsidRDefault="009F4FA1" w:rsidP="009F4FA1">
      <w:pPr>
        <w:pStyle w:val="2"/>
        <w:jc w:val="both"/>
        <w:rPr>
          <w:rFonts w:hAnsi="宋体"/>
          <w:sz w:val="21"/>
          <w:szCs w:val="21"/>
        </w:rPr>
      </w:pPr>
      <w:bookmarkStart w:id="1" w:name="_Toc386464683"/>
      <w:bookmarkStart w:id="2" w:name="_Toc414009736"/>
      <w:r w:rsidRPr="006123CF">
        <w:rPr>
          <w:rFonts w:hAnsi="宋体"/>
          <w:sz w:val="21"/>
          <w:szCs w:val="21"/>
        </w:rPr>
        <w:t>1</w:t>
      </w:r>
      <w:r w:rsidRPr="006123CF">
        <w:rPr>
          <w:rFonts w:hAnsi="宋体" w:hint="eastAsia"/>
          <w:sz w:val="21"/>
          <w:szCs w:val="21"/>
          <w:lang w:eastAsia="zh-CN"/>
        </w:rPr>
        <w:t>、</w:t>
      </w:r>
      <w:r w:rsidRPr="006123CF">
        <w:rPr>
          <w:rFonts w:hAnsi="宋体"/>
          <w:sz w:val="21"/>
          <w:szCs w:val="21"/>
        </w:rPr>
        <w:t>使用浦发手机银行安全吗？</w:t>
      </w:r>
      <w:bookmarkEnd w:id="1"/>
      <w:bookmarkEnd w:id="2"/>
    </w:p>
    <w:p w:rsidR="009F4FA1" w:rsidRPr="006123CF" w:rsidRDefault="009F4FA1" w:rsidP="006123CF">
      <w:pPr>
        <w:spacing w:line="360" w:lineRule="auto"/>
        <w:ind w:firstLineChars="200" w:firstLine="480"/>
        <w:rPr>
          <w:rFonts w:ascii="宋体" w:hAnsi="宋体"/>
          <w:color w:val="000000"/>
          <w:spacing w:val="15"/>
          <w:szCs w:val="21"/>
        </w:rPr>
      </w:pPr>
      <w:r w:rsidRPr="006123CF">
        <w:rPr>
          <w:rFonts w:ascii="宋体" w:hAnsi="宋体"/>
          <w:color w:val="000000"/>
          <w:spacing w:val="15"/>
          <w:szCs w:val="21"/>
        </w:rPr>
        <w:t>浦发手机银行采用最先进的加密手段，时刻保障您的信息安全。通过手机号和客户号绑定，以及使用查询密码和交易密码进行身份认证，并可灵活控制对外转账支付限额。</w:t>
      </w:r>
    </w:p>
    <w:p w:rsidR="00665589" w:rsidRPr="006123CF" w:rsidRDefault="00665589" w:rsidP="006123CF">
      <w:pPr>
        <w:spacing w:line="360" w:lineRule="auto"/>
        <w:ind w:firstLineChars="200" w:firstLine="480"/>
        <w:rPr>
          <w:rFonts w:ascii="宋体" w:hAnsi="宋体"/>
          <w:color w:val="000000"/>
          <w:spacing w:val="15"/>
          <w:szCs w:val="21"/>
        </w:rPr>
      </w:pPr>
    </w:p>
    <w:p w:rsidR="009F4FA1" w:rsidRPr="006123CF" w:rsidRDefault="009F4FA1" w:rsidP="009F4FA1">
      <w:pPr>
        <w:pStyle w:val="2"/>
        <w:jc w:val="both"/>
        <w:rPr>
          <w:rFonts w:hAnsi="宋体"/>
          <w:sz w:val="21"/>
          <w:szCs w:val="21"/>
        </w:rPr>
      </w:pPr>
      <w:bookmarkStart w:id="3" w:name="_Toc386464684"/>
      <w:bookmarkStart w:id="4" w:name="_Toc414009737"/>
      <w:r w:rsidRPr="006123CF">
        <w:rPr>
          <w:rFonts w:hAnsi="宋体"/>
          <w:sz w:val="21"/>
          <w:szCs w:val="21"/>
        </w:rPr>
        <w:t>2</w:t>
      </w:r>
      <w:r w:rsidRPr="006123CF">
        <w:rPr>
          <w:rFonts w:hAnsi="宋体" w:hint="eastAsia"/>
          <w:sz w:val="21"/>
          <w:szCs w:val="21"/>
          <w:lang w:eastAsia="zh-CN"/>
        </w:rPr>
        <w:t>、</w:t>
      </w:r>
      <w:r w:rsidRPr="006123CF">
        <w:rPr>
          <w:rFonts w:hAnsi="宋体"/>
          <w:sz w:val="21"/>
          <w:szCs w:val="21"/>
        </w:rPr>
        <w:t>我的手机丢失了怎么办？</w:t>
      </w:r>
      <w:bookmarkEnd w:id="3"/>
      <w:bookmarkEnd w:id="4"/>
    </w:p>
    <w:p w:rsidR="009F4FA1" w:rsidRPr="006123CF" w:rsidRDefault="009F4FA1" w:rsidP="006123CF">
      <w:pPr>
        <w:spacing w:line="360" w:lineRule="auto"/>
        <w:ind w:firstLineChars="200" w:firstLine="480"/>
        <w:rPr>
          <w:rFonts w:ascii="宋体" w:hAnsi="宋体"/>
          <w:color w:val="000000"/>
          <w:spacing w:val="15"/>
          <w:szCs w:val="21"/>
        </w:rPr>
      </w:pPr>
      <w:r w:rsidRPr="006123CF">
        <w:rPr>
          <w:rFonts w:ascii="宋体" w:hAnsi="宋体"/>
          <w:color w:val="000000"/>
          <w:spacing w:val="15"/>
          <w:szCs w:val="21"/>
        </w:rPr>
        <w:t>浦发手机银行由手机号和客户号绑定，还有查询密码、交易密码的保护。且手机本身不保存账务信息。如不慎遗失手机，请及时联系运营商挂失签约手机银行的手机号码。同时建议您登录网上银行或直接到浦发柜台注销您的手机银行业务，待换手机卡后重新开通。</w:t>
      </w:r>
    </w:p>
    <w:p w:rsidR="00665589" w:rsidRPr="006123CF" w:rsidRDefault="00665589" w:rsidP="006123CF">
      <w:pPr>
        <w:spacing w:line="360" w:lineRule="auto"/>
        <w:ind w:firstLineChars="200" w:firstLine="480"/>
        <w:rPr>
          <w:rFonts w:ascii="宋体" w:hAnsi="宋体"/>
          <w:color w:val="000000"/>
          <w:spacing w:val="15"/>
          <w:szCs w:val="21"/>
        </w:rPr>
      </w:pPr>
    </w:p>
    <w:p w:rsidR="009F4FA1" w:rsidRPr="006123CF" w:rsidRDefault="009F4FA1" w:rsidP="009F4FA1">
      <w:pPr>
        <w:pStyle w:val="2"/>
        <w:jc w:val="both"/>
        <w:rPr>
          <w:rFonts w:hAnsi="宋体"/>
          <w:sz w:val="21"/>
          <w:szCs w:val="21"/>
        </w:rPr>
      </w:pPr>
      <w:bookmarkStart w:id="5" w:name="_Toc386464685"/>
      <w:bookmarkStart w:id="6" w:name="_Toc414009738"/>
      <w:r w:rsidRPr="006123CF">
        <w:rPr>
          <w:rFonts w:hAnsi="宋体"/>
          <w:sz w:val="21"/>
          <w:szCs w:val="21"/>
        </w:rPr>
        <w:t>3</w:t>
      </w:r>
      <w:r w:rsidRPr="006123CF">
        <w:rPr>
          <w:rFonts w:hAnsi="宋体" w:hint="eastAsia"/>
          <w:sz w:val="21"/>
          <w:szCs w:val="21"/>
          <w:lang w:eastAsia="zh-CN"/>
        </w:rPr>
        <w:t>、</w:t>
      </w:r>
      <w:r w:rsidRPr="006123CF">
        <w:rPr>
          <w:rFonts w:hAnsi="宋体"/>
          <w:sz w:val="21"/>
          <w:szCs w:val="21"/>
        </w:rPr>
        <w:t>我如何设置安全的密码？</w:t>
      </w:r>
      <w:bookmarkEnd w:id="5"/>
      <w:bookmarkEnd w:id="6"/>
    </w:p>
    <w:p w:rsidR="009F4FA1" w:rsidRPr="006123CF" w:rsidRDefault="009F4FA1" w:rsidP="006123CF">
      <w:pPr>
        <w:spacing w:line="360" w:lineRule="auto"/>
        <w:ind w:firstLineChars="200" w:firstLine="480"/>
        <w:rPr>
          <w:rFonts w:ascii="宋体" w:hAnsi="宋体"/>
          <w:color w:val="000000"/>
          <w:spacing w:val="15"/>
          <w:szCs w:val="21"/>
        </w:rPr>
      </w:pPr>
      <w:r w:rsidRPr="006123CF">
        <w:rPr>
          <w:rFonts w:ascii="宋体" w:hAnsi="宋体"/>
          <w:color w:val="000000"/>
          <w:spacing w:val="15"/>
          <w:szCs w:val="21"/>
        </w:rPr>
        <w:t>在我行使用的密码，尽量不要与您在其他网站使用的密码相同。不要使用自己及亲友的生日、电话号码、身份证号码中的数字作为您的密码，以增强密码强度。</w:t>
      </w:r>
    </w:p>
    <w:p w:rsidR="00665589" w:rsidRPr="006123CF" w:rsidRDefault="00665589" w:rsidP="006123CF">
      <w:pPr>
        <w:spacing w:line="360" w:lineRule="auto"/>
        <w:ind w:firstLineChars="200" w:firstLine="480"/>
        <w:rPr>
          <w:rFonts w:ascii="宋体" w:hAnsi="宋体"/>
          <w:color w:val="000000"/>
          <w:spacing w:val="15"/>
          <w:szCs w:val="21"/>
        </w:rPr>
      </w:pPr>
    </w:p>
    <w:p w:rsidR="009F4FA1" w:rsidRPr="006123CF" w:rsidRDefault="009F4FA1" w:rsidP="009F4FA1">
      <w:pPr>
        <w:pStyle w:val="2"/>
        <w:jc w:val="both"/>
        <w:rPr>
          <w:rFonts w:hAnsi="宋体"/>
          <w:sz w:val="21"/>
          <w:szCs w:val="21"/>
        </w:rPr>
      </w:pPr>
      <w:bookmarkStart w:id="7" w:name="_Toc386464686"/>
      <w:bookmarkStart w:id="8" w:name="_Toc414009739"/>
      <w:r w:rsidRPr="006123CF">
        <w:rPr>
          <w:rFonts w:hAnsi="宋体"/>
          <w:sz w:val="21"/>
          <w:szCs w:val="21"/>
        </w:rPr>
        <w:t>4</w:t>
      </w:r>
      <w:r w:rsidRPr="006123CF">
        <w:rPr>
          <w:rFonts w:hAnsi="宋体" w:hint="eastAsia"/>
          <w:sz w:val="21"/>
          <w:szCs w:val="21"/>
          <w:lang w:eastAsia="zh-CN"/>
        </w:rPr>
        <w:t>、</w:t>
      </w:r>
      <w:r w:rsidRPr="006123CF">
        <w:rPr>
          <w:rFonts w:hAnsi="宋体"/>
          <w:sz w:val="21"/>
          <w:szCs w:val="21"/>
        </w:rPr>
        <w:t>手机银行对外转账最大额度是多少？</w:t>
      </w:r>
      <w:bookmarkEnd w:id="7"/>
      <w:bookmarkEnd w:id="8"/>
    </w:p>
    <w:p w:rsidR="009F4FA1" w:rsidRPr="006123CF" w:rsidRDefault="009F4FA1" w:rsidP="006123CF">
      <w:pPr>
        <w:spacing w:line="360" w:lineRule="auto"/>
        <w:ind w:firstLineChars="200" w:firstLine="480"/>
        <w:rPr>
          <w:rFonts w:ascii="宋体" w:hAnsi="宋体"/>
          <w:color w:val="000000"/>
          <w:spacing w:val="15"/>
          <w:szCs w:val="21"/>
        </w:rPr>
      </w:pPr>
      <w:r w:rsidRPr="006123CF">
        <w:rPr>
          <w:rFonts w:ascii="宋体" w:hAnsi="宋体"/>
          <w:color w:val="000000"/>
          <w:spacing w:val="15"/>
          <w:szCs w:val="21"/>
        </w:rPr>
        <w:t>如果您通过网上银行或柜台签约手机银行，设置支付限额（0元-200000元）后，在进行在线缴费、对外转账汇款、在线支付等操作时，单日累计支付限额最高为20万元。</w:t>
      </w:r>
    </w:p>
    <w:p w:rsidR="009F4FA1" w:rsidRPr="006123CF" w:rsidRDefault="009F4FA1" w:rsidP="006123CF">
      <w:pPr>
        <w:spacing w:line="360" w:lineRule="auto"/>
        <w:ind w:firstLineChars="200" w:firstLine="480"/>
        <w:rPr>
          <w:rFonts w:ascii="宋体" w:hAnsi="宋体"/>
          <w:color w:val="000000"/>
          <w:spacing w:val="15"/>
          <w:szCs w:val="21"/>
        </w:rPr>
      </w:pPr>
      <w:r w:rsidRPr="006123CF">
        <w:rPr>
          <w:rFonts w:ascii="宋体" w:hAnsi="宋体"/>
          <w:color w:val="000000"/>
          <w:spacing w:val="15"/>
          <w:szCs w:val="21"/>
        </w:rPr>
        <w:t>如果您是通过</w:t>
      </w:r>
      <w:r w:rsidRPr="006123CF">
        <w:rPr>
          <w:rFonts w:ascii="宋体" w:hAnsi="宋体" w:hint="eastAsia"/>
          <w:color w:val="000000"/>
          <w:spacing w:val="15"/>
          <w:szCs w:val="21"/>
        </w:rPr>
        <w:t>手机银行客户端自助</w:t>
      </w:r>
      <w:r w:rsidRPr="006123CF">
        <w:rPr>
          <w:rFonts w:ascii="宋体" w:hAnsi="宋体"/>
          <w:color w:val="000000"/>
          <w:spacing w:val="15"/>
          <w:szCs w:val="21"/>
        </w:rPr>
        <w:t>签约手机银行，不可对外支付转账。</w:t>
      </w:r>
    </w:p>
    <w:p w:rsidR="009F4FA1" w:rsidRPr="006123CF" w:rsidRDefault="009F4FA1" w:rsidP="006123CF">
      <w:pPr>
        <w:spacing w:line="360" w:lineRule="auto"/>
        <w:ind w:firstLineChars="200" w:firstLine="480"/>
        <w:rPr>
          <w:rFonts w:ascii="宋体" w:hAnsi="宋体"/>
          <w:color w:val="000000"/>
          <w:spacing w:val="15"/>
          <w:szCs w:val="21"/>
        </w:rPr>
      </w:pPr>
    </w:p>
    <w:p w:rsidR="009F4FA1" w:rsidRPr="006123CF" w:rsidRDefault="009F4FA1" w:rsidP="009F4FA1">
      <w:pPr>
        <w:pStyle w:val="1"/>
        <w:rPr>
          <w:sz w:val="21"/>
          <w:szCs w:val="21"/>
        </w:rPr>
      </w:pPr>
      <w:bookmarkStart w:id="9" w:name="_Toc386464687"/>
      <w:bookmarkStart w:id="10" w:name="_Toc414009740"/>
      <w:r w:rsidRPr="006123CF">
        <w:rPr>
          <w:sz w:val="21"/>
          <w:szCs w:val="21"/>
        </w:rPr>
        <w:t>二、资费</w:t>
      </w:r>
      <w:bookmarkEnd w:id="9"/>
      <w:bookmarkEnd w:id="10"/>
    </w:p>
    <w:p w:rsidR="009F4FA1" w:rsidRPr="006123CF" w:rsidRDefault="009F4FA1" w:rsidP="009F4FA1">
      <w:pPr>
        <w:pStyle w:val="2"/>
        <w:rPr>
          <w:sz w:val="21"/>
          <w:szCs w:val="21"/>
        </w:rPr>
      </w:pPr>
      <w:bookmarkStart w:id="11" w:name="_Toc386464688"/>
      <w:bookmarkStart w:id="12" w:name="_Toc414009741"/>
      <w:r w:rsidRPr="006123CF">
        <w:rPr>
          <w:sz w:val="21"/>
          <w:szCs w:val="21"/>
        </w:rPr>
        <w:t>5</w:t>
      </w:r>
      <w:r w:rsidRPr="006123CF">
        <w:rPr>
          <w:rFonts w:hint="eastAsia"/>
          <w:sz w:val="21"/>
          <w:szCs w:val="21"/>
          <w:lang w:eastAsia="zh-CN"/>
        </w:rPr>
        <w:t>、</w:t>
      </w:r>
      <w:r w:rsidRPr="006123CF">
        <w:rPr>
          <w:sz w:val="21"/>
          <w:szCs w:val="21"/>
        </w:rPr>
        <w:t>手机银行收费吗？</w:t>
      </w:r>
      <w:bookmarkEnd w:id="11"/>
      <w:bookmarkEnd w:id="12"/>
    </w:p>
    <w:p w:rsidR="005A4EEC" w:rsidRPr="006123CF" w:rsidRDefault="009F4FA1" w:rsidP="006123CF">
      <w:pPr>
        <w:spacing w:line="360" w:lineRule="auto"/>
        <w:ind w:firstLineChars="200" w:firstLine="480"/>
        <w:rPr>
          <w:color w:val="000000"/>
          <w:spacing w:val="15"/>
          <w:szCs w:val="21"/>
        </w:rPr>
      </w:pPr>
      <w:r w:rsidRPr="006123CF">
        <w:rPr>
          <w:color w:val="000000"/>
          <w:spacing w:val="15"/>
          <w:szCs w:val="21"/>
        </w:rPr>
        <w:t>手机银行服务费暂免。</w:t>
      </w:r>
    </w:p>
    <w:p w:rsidR="009F4FA1" w:rsidRPr="006123CF" w:rsidRDefault="009F4FA1" w:rsidP="006123CF">
      <w:pPr>
        <w:spacing w:line="360" w:lineRule="auto"/>
        <w:ind w:firstLineChars="200" w:firstLine="480"/>
        <w:rPr>
          <w:color w:val="000000"/>
          <w:spacing w:val="15"/>
          <w:szCs w:val="21"/>
        </w:rPr>
      </w:pPr>
      <w:r w:rsidRPr="006123CF">
        <w:rPr>
          <w:color w:val="000000"/>
          <w:spacing w:val="15"/>
          <w:szCs w:val="21"/>
        </w:rPr>
        <w:t>注：手机银行操作过程中的流量费，按当地手机运营商制定的费率标准计算。该费用在缴纳手机费时收取。</w:t>
      </w:r>
    </w:p>
    <w:p w:rsidR="009F4FA1" w:rsidRPr="006123CF" w:rsidRDefault="009F4FA1" w:rsidP="006123CF">
      <w:pPr>
        <w:spacing w:line="360" w:lineRule="auto"/>
        <w:ind w:firstLineChars="200" w:firstLine="480"/>
        <w:rPr>
          <w:color w:val="000000"/>
          <w:spacing w:val="15"/>
          <w:szCs w:val="21"/>
        </w:rPr>
      </w:pPr>
    </w:p>
    <w:p w:rsidR="009F4FA1" w:rsidRPr="006123CF" w:rsidRDefault="009F4FA1" w:rsidP="009F4FA1">
      <w:pPr>
        <w:pStyle w:val="1"/>
        <w:rPr>
          <w:sz w:val="21"/>
          <w:szCs w:val="21"/>
        </w:rPr>
      </w:pPr>
      <w:bookmarkStart w:id="13" w:name="_Toc386464689"/>
      <w:bookmarkStart w:id="14" w:name="_Toc414009742"/>
      <w:r w:rsidRPr="006123CF">
        <w:rPr>
          <w:sz w:val="21"/>
          <w:szCs w:val="21"/>
        </w:rPr>
        <w:t>三、签约</w:t>
      </w:r>
      <w:bookmarkEnd w:id="13"/>
      <w:bookmarkEnd w:id="14"/>
    </w:p>
    <w:p w:rsidR="009F4FA1" w:rsidRPr="006123CF" w:rsidRDefault="009F4FA1" w:rsidP="009F4FA1">
      <w:pPr>
        <w:pStyle w:val="2"/>
        <w:rPr>
          <w:sz w:val="21"/>
          <w:szCs w:val="21"/>
        </w:rPr>
      </w:pPr>
      <w:bookmarkStart w:id="15" w:name="_Toc386464691"/>
      <w:bookmarkStart w:id="16" w:name="_Toc414009744"/>
      <w:r w:rsidRPr="006123CF">
        <w:rPr>
          <w:rFonts w:hint="eastAsia"/>
          <w:sz w:val="21"/>
          <w:szCs w:val="21"/>
          <w:lang w:eastAsia="zh-CN"/>
        </w:rPr>
        <w:t>6、</w:t>
      </w:r>
      <w:r w:rsidRPr="006123CF">
        <w:rPr>
          <w:sz w:val="21"/>
          <w:szCs w:val="21"/>
        </w:rPr>
        <w:t>我如何开通手机银行服务？</w:t>
      </w:r>
      <w:bookmarkEnd w:id="15"/>
      <w:bookmarkEnd w:id="16"/>
    </w:p>
    <w:p w:rsidR="009F4FA1" w:rsidRPr="006123CF" w:rsidRDefault="009F4FA1" w:rsidP="006123CF">
      <w:pPr>
        <w:spacing w:line="360" w:lineRule="auto"/>
        <w:ind w:firstLineChars="200" w:firstLine="480"/>
        <w:rPr>
          <w:rFonts w:ascii="宋体" w:hAnsi="宋体"/>
          <w:color w:val="000000"/>
          <w:spacing w:val="15"/>
          <w:szCs w:val="21"/>
        </w:rPr>
      </w:pPr>
      <w:r w:rsidRPr="006123CF">
        <w:rPr>
          <w:rFonts w:ascii="宋体" w:hAnsi="宋体"/>
          <w:color w:val="000000"/>
          <w:spacing w:val="15"/>
          <w:szCs w:val="21"/>
        </w:rPr>
        <w:t>您拥有浦发银行的存折或者银行卡。</w:t>
      </w:r>
    </w:p>
    <w:p w:rsidR="009F4FA1" w:rsidRPr="006123CF" w:rsidRDefault="009F4FA1" w:rsidP="006123CF">
      <w:pPr>
        <w:spacing w:line="360" w:lineRule="auto"/>
        <w:ind w:firstLineChars="200" w:firstLine="480"/>
        <w:rPr>
          <w:rFonts w:ascii="宋体" w:hAnsi="宋体"/>
          <w:color w:val="000000"/>
          <w:spacing w:val="15"/>
          <w:szCs w:val="21"/>
        </w:rPr>
      </w:pPr>
      <w:r w:rsidRPr="006123CF">
        <w:rPr>
          <w:rFonts w:ascii="宋体" w:hAnsi="宋体"/>
          <w:color w:val="000000"/>
          <w:spacing w:val="15"/>
          <w:szCs w:val="21"/>
        </w:rPr>
        <w:t>您拥有一部</w:t>
      </w:r>
      <w:r w:rsidRPr="006123CF">
        <w:rPr>
          <w:rFonts w:ascii="宋体" w:hAnsi="宋体" w:hint="eastAsia"/>
          <w:color w:val="000000"/>
          <w:spacing w:val="15"/>
          <w:szCs w:val="21"/>
        </w:rPr>
        <w:t>可以通过wifi或蜂窝移动网络上网的</w:t>
      </w:r>
      <w:r w:rsidRPr="006123CF">
        <w:rPr>
          <w:rFonts w:ascii="宋体" w:hAnsi="宋体"/>
          <w:color w:val="000000"/>
          <w:spacing w:val="15"/>
          <w:szCs w:val="21"/>
        </w:rPr>
        <w:t>手机。</w:t>
      </w:r>
    </w:p>
    <w:p w:rsidR="009F4FA1" w:rsidRPr="006123CF" w:rsidRDefault="009F4FA1" w:rsidP="006123CF">
      <w:pPr>
        <w:spacing w:line="360" w:lineRule="auto"/>
        <w:ind w:firstLineChars="200" w:firstLine="480"/>
        <w:rPr>
          <w:rFonts w:ascii="宋体" w:hAnsi="宋体"/>
          <w:color w:val="000000"/>
          <w:spacing w:val="15"/>
          <w:szCs w:val="21"/>
        </w:rPr>
      </w:pPr>
      <w:r w:rsidRPr="006123CF">
        <w:rPr>
          <w:rFonts w:ascii="宋体" w:hAnsi="宋体"/>
          <w:color w:val="000000"/>
          <w:spacing w:val="15"/>
          <w:szCs w:val="21"/>
        </w:rPr>
        <w:t>至我行网上银行、柜台</w:t>
      </w:r>
      <w:r w:rsidRPr="006123CF">
        <w:rPr>
          <w:rFonts w:ascii="宋体" w:hAnsi="宋体" w:hint="eastAsia"/>
          <w:color w:val="000000"/>
          <w:spacing w:val="15"/>
          <w:szCs w:val="21"/>
        </w:rPr>
        <w:t>、手机银行客户端</w:t>
      </w:r>
      <w:r w:rsidRPr="006123CF">
        <w:rPr>
          <w:rFonts w:ascii="宋体" w:hAnsi="宋体"/>
          <w:color w:val="000000"/>
          <w:spacing w:val="15"/>
          <w:szCs w:val="21"/>
        </w:rPr>
        <w:t>开通手机银行功能。</w:t>
      </w:r>
    </w:p>
    <w:p w:rsidR="009F4FA1" w:rsidRPr="006123CF" w:rsidRDefault="009F4FA1" w:rsidP="006123CF">
      <w:pPr>
        <w:spacing w:line="360" w:lineRule="auto"/>
        <w:ind w:firstLineChars="200" w:firstLine="480"/>
        <w:rPr>
          <w:rFonts w:ascii="宋体" w:hAnsi="宋体"/>
          <w:color w:val="000000"/>
          <w:spacing w:val="15"/>
          <w:szCs w:val="21"/>
        </w:rPr>
      </w:pPr>
    </w:p>
    <w:p w:rsidR="009F4FA1" w:rsidRPr="006123CF" w:rsidRDefault="009F4FA1" w:rsidP="009F4FA1">
      <w:pPr>
        <w:pStyle w:val="1"/>
        <w:rPr>
          <w:sz w:val="21"/>
          <w:szCs w:val="21"/>
        </w:rPr>
      </w:pPr>
      <w:bookmarkStart w:id="17" w:name="_Toc386464692"/>
      <w:bookmarkStart w:id="18" w:name="_Toc414009745"/>
      <w:r w:rsidRPr="006123CF">
        <w:rPr>
          <w:sz w:val="21"/>
          <w:szCs w:val="21"/>
        </w:rPr>
        <w:t>四、功能</w:t>
      </w:r>
      <w:bookmarkEnd w:id="17"/>
      <w:bookmarkEnd w:id="18"/>
    </w:p>
    <w:p w:rsidR="009F4FA1" w:rsidRPr="006123CF" w:rsidRDefault="009F4FA1" w:rsidP="009F4FA1">
      <w:pPr>
        <w:pStyle w:val="2"/>
        <w:rPr>
          <w:sz w:val="21"/>
          <w:szCs w:val="21"/>
          <w:lang w:eastAsia="zh-CN"/>
        </w:rPr>
      </w:pPr>
      <w:bookmarkStart w:id="19" w:name="_Toc386464694"/>
      <w:bookmarkStart w:id="20" w:name="_Toc414009747"/>
      <w:r w:rsidRPr="006123CF">
        <w:rPr>
          <w:rFonts w:hint="eastAsia"/>
          <w:sz w:val="21"/>
          <w:szCs w:val="21"/>
          <w:lang w:eastAsia="zh-CN"/>
        </w:rPr>
        <w:t>7、</w:t>
      </w:r>
      <w:r w:rsidRPr="006123CF">
        <w:rPr>
          <w:sz w:val="21"/>
          <w:szCs w:val="21"/>
        </w:rPr>
        <w:t>我如何才能登录浦发手机银行？</w:t>
      </w:r>
      <w:bookmarkEnd w:id="19"/>
      <w:bookmarkEnd w:id="20"/>
    </w:p>
    <w:p w:rsidR="009F4FA1" w:rsidRPr="006123CF" w:rsidRDefault="009F4FA1" w:rsidP="009F4FA1">
      <w:pPr>
        <w:spacing w:line="360" w:lineRule="auto"/>
        <w:ind w:firstLineChars="200" w:firstLine="420"/>
        <w:rPr>
          <w:rFonts w:ascii="宋体" w:hAnsi="宋体"/>
          <w:color w:val="000000"/>
          <w:spacing w:val="15"/>
          <w:szCs w:val="21"/>
        </w:rPr>
      </w:pPr>
      <w:r w:rsidRPr="006123CF">
        <w:rPr>
          <w:rFonts w:hint="eastAsia"/>
          <w:szCs w:val="21"/>
          <w:lang w:val="x-none"/>
        </w:rPr>
        <w:t xml:space="preserve"> </w:t>
      </w:r>
      <w:r w:rsidRPr="006123CF">
        <w:rPr>
          <w:rFonts w:ascii="宋体" w:hAnsi="宋体" w:hint="eastAsia"/>
          <w:color w:val="000000"/>
          <w:spacing w:val="15"/>
          <w:szCs w:val="21"/>
        </w:rPr>
        <w:t>我行</w:t>
      </w:r>
      <w:r w:rsidR="00C23EC6">
        <w:rPr>
          <w:rFonts w:ascii="宋体" w:hAnsi="宋体" w:hint="eastAsia"/>
          <w:color w:val="000000"/>
          <w:spacing w:val="15"/>
          <w:szCs w:val="21"/>
        </w:rPr>
        <w:t>提供</w:t>
      </w:r>
      <w:r w:rsidRPr="006123CF">
        <w:rPr>
          <w:rFonts w:ascii="宋体" w:hAnsi="宋体" w:hint="eastAsia"/>
          <w:color w:val="000000"/>
          <w:spacing w:val="15"/>
          <w:szCs w:val="21"/>
        </w:rPr>
        <w:t>iphone版，ipad版，android版，android pad版，windows phone版，symbian触屏版和symbina键盘版</w:t>
      </w:r>
      <w:r w:rsidR="00C23EC6">
        <w:rPr>
          <w:rFonts w:ascii="宋体" w:hAnsi="宋体" w:hint="eastAsia"/>
          <w:color w:val="000000"/>
          <w:spacing w:val="15"/>
          <w:szCs w:val="21"/>
        </w:rPr>
        <w:t>手机银行客户端，</w:t>
      </w:r>
      <w:r w:rsidR="00F628F1">
        <w:rPr>
          <w:rFonts w:ascii="宋体" w:hAnsi="宋体" w:hint="eastAsia"/>
          <w:color w:val="000000"/>
          <w:spacing w:val="15"/>
          <w:szCs w:val="21"/>
        </w:rPr>
        <w:t>您可以选择适合您手机的客户端版</w:t>
      </w:r>
      <w:r w:rsidR="00685BFC">
        <w:rPr>
          <w:rFonts w:ascii="宋体" w:hAnsi="宋体" w:hint="eastAsia"/>
          <w:color w:val="000000"/>
          <w:spacing w:val="15"/>
          <w:szCs w:val="21"/>
        </w:rPr>
        <w:t>本</w:t>
      </w:r>
      <w:r w:rsidR="00F628F1">
        <w:rPr>
          <w:rFonts w:ascii="宋体" w:hAnsi="宋体" w:hint="eastAsia"/>
          <w:color w:val="000000"/>
          <w:spacing w:val="15"/>
          <w:szCs w:val="21"/>
        </w:rPr>
        <w:t>进行下载安装后使用手机银行服务。</w:t>
      </w:r>
    </w:p>
    <w:p w:rsidR="00665589" w:rsidRPr="006123CF" w:rsidRDefault="00665589" w:rsidP="00665589">
      <w:pPr>
        <w:spacing w:line="360" w:lineRule="auto"/>
        <w:ind w:firstLineChars="200" w:firstLine="420"/>
        <w:rPr>
          <w:szCs w:val="21"/>
        </w:rPr>
      </w:pPr>
    </w:p>
    <w:p w:rsidR="009F4FA1" w:rsidRPr="006123CF" w:rsidRDefault="009F4FA1" w:rsidP="009F4FA1">
      <w:pPr>
        <w:pStyle w:val="2"/>
        <w:rPr>
          <w:sz w:val="21"/>
          <w:szCs w:val="21"/>
        </w:rPr>
      </w:pPr>
      <w:bookmarkStart w:id="21" w:name="_Toc386464695"/>
      <w:bookmarkStart w:id="22" w:name="_Toc414009748"/>
      <w:r w:rsidRPr="006123CF">
        <w:rPr>
          <w:rFonts w:hint="eastAsia"/>
          <w:sz w:val="21"/>
          <w:szCs w:val="21"/>
          <w:lang w:eastAsia="zh-CN"/>
        </w:rPr>
        <w:t>8、</w:t>
      </w:r>
      <w:r w:rsidRPr="006123CF">
        <w:rPr>
          <w:sz w:val="21"/>
          <w:szCs w:val="21"/>
        </w:rPr>
        <w:t>我可以通过浦发手机银行办理哪些业务？</w:t>
      </w:r>
      <w:bookmarkEnd w:id="21"/>
      <w:bookmarkEnd w:id="22"/>
    </w:p>
    <w:p w:rsidR="009F4FA1" w:rsidRPr="006123CF" w:rsidRDefault="009F4FA1" w:rsidP="006123CF">
      <w:pPr>
        <w:spacing w:line="360" w:lineRule="auto"/>
        <w:ind w:firstLineChars="200" w:firstLine="480"/>
        <w:rPr>
          <w:rFonts w:ascii="宋体" w:hAnsi="宋体"/>
          <w:color w:val="000000"/>
          <w:spacing w:val="15"/>
          <w:szCs w:val="21"/>
        </w:rPr>
      </w:pPr>
      <w:r w:rsidRPr="006123CF">
        <w:rPr>
          <w:rFonts w:ascii="宋体" w:hAnsi="宋体"/>
          <w:color w:val="000000"/>
          <w:spacing w:val="15"/>
          <w:szCs w:val="21"/>
        </w:rPr>
        <w:t>通过浦发手机银行，客户可以办理账户查询、</w:t>
      </w:r>
      <w:r w:rsidRPr="006123CF">
        <w:rPr>
          <w:rFonts w:ascii="宋体" w:hAnsi="宋体" w:hint="eastAsia"/>
          <w:color w:val="000000"/>
          <w:spacing w:val="15"/>
          <w:szCs w:val="21"/>
        </w:rPr>
        <w:t>储蓄存款</w:t>
      </w:r>
      <w:r w:rsidRPr="006123CF">
        <w:rPr>
          <w:rFonts w:ascii="宋体" w:hAnsi="宋体"/>
          <w:color w:val="000000"/>
          <w:spacing w:val="15"/>
          <w:szCs w:val="21"/>
        </w:rPr>
        <w:t>、</w:t>
      </w:r>
      <w:r w:rsidRPr="006123CF">
        <w:rPr>
          <w:rFonts w:ascii="宋体" w:hAnsi="宋体" w:hint="eastAsia"/>
          <w:color w:val="000000"/>
          <w:spacing w:val="15"/>
          <w:szCs w:val="21"/>
        </w:rPr>
        <w:t>转账汇款、投资理财、充值缴费、外汇业务、信用卡、网点查询与预约等相关业务。</w:t>
      </w:r>
    </w:p>
    <w:p w:rsidR="00665589" w:rsidRPr="006123CF" w:rsidRDefault="00665589" w:rsidP="006123CF">
      <w:pPr>
        <w:spacing w:line="360" w:lineRule="auto"/>
        <w:ind w:firstLineChars="200" w:firstLine="480"/>
        <w:rPr>
          <w:rFonts w:ascii="宋体" w:hAnsi="宋体"/>
          <w:color w:val="000000"/>
          <w:spacing w:val="15"/>
          <w:szCs w:val="21"/>
        </w:rPr>
      </w:pPr>
    </w:p>
    <w:p w:rsidR="009F4FA1" w:rsidRPr="006123CF" w:rsidRDefault="009F4FA1" w:rsidP="009F4FA1">
      <w:pPr>
        <w:pStyle w:val="2"/>
        <w:rPr>
          <w:sz w:val="21"/>
          <w:szCs w:val="21"/>
        </w:rPr>
      </w:pPr>
      <w:bookmarkStart w:id="23" w:name="_Toc386464697"/>
      <w:bookmarkStart w:id="24" w:name="_Toc414009750"/>
      <w:r w:rsidRPr="006123CF">
        <w:rPr>
          <w:rFonts w:hint="eastAsia"/>
          <w:sz w:val="21"/>
          <w:szCs w:val="21"/>
          <w:lang w:eastAsia="zh-CN"/>
        </w:rPr>
        <w:t>9、</w:t>
      </w:r>
      <w:r w:rsidRPr="006123CF">
        <w:rPr>
          <w:sz w:val="21"/>
          <w:szCs w:val="21"/>
        </w:rPr>
        <w:t>如何使用手机号汇款功能？</w:t>
      </w:r>
      <w:bookmarkEnd w:id="23"/>
      <w:bookmarkEnd w:id="24"/>
    </w:p>
    <w:p w:rsidR="009F4FA1" w:rsidRPr="006123CF" w:rsidRDefault="009F4FA1" w:rsidP="006123CF">
      <w:pPr>
        <w:spacing w:line="360" w:lineRule="auto"/>
        <w:ind w:firstLineChars="200" w:firstLine="480"/>
        <w:rPr>
          <w:rFonts w:ascii="宋体" w:hAnsi="宋体"/>
          <w:color w:val="000000"/>
          <w:spacing w:val="15"/>
          <w:szCs w:val="21"/>
        </w:rPr>
      </w:pPr>
      <w:r w:rsidRPr="006123CF">
        <w:rPr>
          <w:rFonts w:ascii="宋体" w:hAnsi="宋体"/>
          <w:color w:val="000000"/>
          <w:spacing w:val="15"/>
          <w:szCs w:val="21"/>
        </w:rPr>
        <w:t>不需要记忆冗长的收款人卡号等信息，汇款人只要输入收款人手机号和姓名，就能轻松汇款。</w:t>
      </w:r>
    </w:p>
    <w:p w:rsidR="009F4FA1" w:rsidRPr="006123CF" w:rsidRDefault="009F4FA1" w:rsidP="006123CF">
      <w:pPr>
        <w:spacing w:line="360" w:lineRule="auto"/>
        <w:ind w:firstLineChars="200" w:firstLine="480"/>
        <w:rPr>
          <w:rFonts w:ascii="宋体" w:hAnsi="宋体"/>
          <w:color w:val="000000"/>
          <w:spacing w:val="15"/>
          <w:szCs w:val="21"/>
        </w:rPr>
      </w:pPr>
      <w:r w:rsidRPr="006123CF">
        <w:rPr>
          <w:rFonts w:ascii="宋体" w:hAnsi="宋体" w:hint="eastAsia"/>
          <w:color w:val="000000"/>
          <w:spacing w:val="15"/>
          <w:szCs w:val="21"/>
        </w:rPr>
        <w:t>如果收款人开通了浦发手机银行且设置了手机银行默认卡，则汇款直接入收款人手机银行默认卡，不可退汇。如果收款人未开通浦发手机银行，则仅限于向中国移动号码用户汇出汇款，且需收款人主动发起收款。目前支持浦发网银、手机银行、中国移动手机支付官方网站（</w:t>
      </w:r>
      <w:hyperlink r:id="rId6" w:history="1">
        <w:r w:rsidRPr="006123CF">
          <w:rPr>
            <w:rStyle w:val="a5"/>
            <w:rFonts w:ascii="宋体" w:hAnsi="宋体" w:hint="eastAsia"/>
            <w:spacing w:val="15"/>
            <w:szCs w:val="21"/>
          </w:rPr>
          <w:t>https://cmpay.10086.cn</w:t>
        </w:r>
      </w:hyperlink>
      <w:r w:rsidRPr="006123CF">
        <w:rPr>
          <w:rFonts w:ascii="宋体" w:hAnsi="宋体" w:hint="eastAsia"/>
          <w:color w:val="000000"/>
          <w:spacing w:val="15"/>
          <w:szCs w:val="21"/>
        </w:rPr>
        <w:t>）、中国农业银行</w:t>
      </w:r>
      <w:r w:rsidR="00AC2C33">
        <w:rPr>
          <w:rFonts w:ascii="宋体" w:hAnsi="宋体" w:hint="eastAsia"/>
          <w:color w:val="000000"/>
          <w:spacing w:val="15"/>
          <w:szCs w:val="21"/>
        </w:rPr>
        <w:t>柜面</w:t>
      </w:r>
      <w:r w:rsidRPr="006123CF">
        <w:rPr>
          <w:rFonts w:ascii="宋体" w:hAnsi="宋体" w:hint="eastAsia"/>
          <w:color w:val="000000"/>
          <w:spacing w:val="15"/>
          <w:szCs w:val="21"/>
        </w:rPr>
        <w:t>（目前仅限湖南省内）收款。</w:t>
      </w:r>
    </w:p>
    <w:p w:rsidR="00665589" w:rsidRPr="006123CF" w:rsidRDefault="00665589" w:rsidP="006123CF">
      <w:pPr>
        <w:spacing w:line="360" w:lineRule="auto"/>
        <w:ind w:firstLineChars="200" w:firstLine="480"/>
        <w:rPr>
          <w:rFonts w:ascii="宋体" w:hAnsi="宋体"/>
          <w:color w:val="000000"/>
          <w:spacing w:val="15"/>
          <w:szCs w:val="21"/>
        </w:rPr>
      </w:pPr>
    </w:p>
    <w:p w:rsidR="009F4FA1" w:rsidRPr="006123CF" w:rsidRDefault="009F4FA1" w:rsidP="009F4FA1">
      <w:pPr>
        <w:pStyle w:val="2"/>
        <w:rPr>
          <w:sz w:val="21"/>
          <w:szCs w:val="21"/>
        </w:rPr>
      </w:pPr>
      <w:bookmarkStart w:id="25" w:name="_Toc386464698"/>
      <w:bookmarkStart w:id="26" w:name="_Toc414009751"/>
      <w:r w:rsidRPr="006123CF">
        <w:rPr>
          <w:sz w:val="21"/>
          <w:szCs w:val="21"/>
        </w:rPr>
        <w:t>1</w:t>
      </w:r>
      <w:r w:rsidRPr="006123CF">
        <w:rPr>
          <w:rFonts w:hint="eastAsia"/>
          <w:sz w:val="21"/>
          <w:szCs w:val="21"/>
          <w:lang w:eastAsia="zh-CN"/>
        </w:rPr>
        <w:t>0、</w:t>
      </w:r>
      <w:r w:rsidRPr="006123CF">
        <w:rPr>
          <w:sz w:val="21"/>
          <w:szCs w:val="21"/>
        </w:rPr>
        <w:t>如何注销浦发手机银行？</w:t>
      </w:r>
      <w:bookmarkEnd w:id="25"/>
      <w:bookmarkEnd w:id="26"/>
    </w:p>
    <w:p w:rsidR="009F4FA1" w:rsidRPr="006123CF" w:rsidRDefault="009F4FA1" w:rsidP="006123CF">
      <w:pPr>
        <w:spacing w:line="360" w:lineRule="auto"/>
        <w:ind w:firstLineChars="200" w:firstLine="480"/>
        <w:rPr>
          <w:rFonts w:ascii="宋体" w:hAnsi="宋体"/>
          <w:color w:val="000000"/>
          <w:spacing w:val="15"/>
          <w:szCs w:val="21"/>
        </w:rPr>
      </w:pPr>
      <w:r w:rsidRPr="006123CF">
        <w:rPr>
          <w:rFonts w:ascii="宋体" w:hAnsi="宋体"/>
          <w:color w:val="000000"/>
          <w:spacing w:val="15"/>
          <w:szCs w:val="21"/>
        </w:rPr>
        <w:t>（1</w:t>
      </w:r>
      <w:r w:rsidRPr="006123CF">
        <w:rPr>
          <w:rFonts w:ascii="宋体" w:hAnsi="宋体" w:hint="eastAsia"/>
          <w:color w:val="000000"/>
          <w:spacing w:val="15"/>
          <w:szCs w:val="21"/>
        </w:rPr>
        <w:t>）通过手机银行客户端进行自助解约操作注销手机银行。</w:t>
      </w:r>
    </w:p>
    <w:p w:rsidR="009F4FA1" w:rsidRPr="006123CF" w:rsidRDefault="009F4FA1" w:rsidP="006123CF">
      <w:pPr>
        <w:spacing w:line="360" w:lineRule="auto"/>
        <w:ind w:firstLineChars="200" w:firstLine="480"/>
        <w:rPr>
          <w:rFonts w:ascii="宋体" w:hAnsi="宋体"/>
          <w:color w:val="000000"/>
          <w:spacing w:val="15"/>
          <w:szCs w:val="21"/>
        </w:rPr>
      </w:pPr>
      <w:r w:rsidRPr="006123CF">
        <w:rPr>
          <w:rFonts w:ascii="宋体" w:hAnsi="宋体"/>
          <w:color w:val="000000"/>
          <w:spacing w:val="15"/>
          <w:szCs w:val="21"/>
        </w:rPr>
        <w:t>（</w:t>
      </w:r>
      <w:r w:rsidRPr="006123CF">
        <w:rPr>
          <w:rFonts w:ascii="宋体" w:hAnsi="宋体" w:hint="eastAsia"/>
          <w:color w:val="000000"/>
          <w:spacing w:val="15"/>
          <w:szCs w:val="21"/>
        </w:rPr>
        <w:t>3</w:t>
      </w:r>
      <w:r w:rsidR="008072EC">
        <w:rPr>
          <w:rFonts w:ascii="宋体" w:hAnsi="宋体"/>
          <w:color w:val="000000"/>
          <w:spacing w:val="15"/>
          <w:szCs w:val="21"/>
        </w:rPr>
        <w:t>）</w:t>
      </w:r>
      <w:r w:rsidRPr="006123CF">
        <w:rPr>
          <w:rFonts w:ascii="宋体" w:hAnsi="宋体"/>
          <w:color w:val="000000"/>
          <w:spacing w:val="15"/>
          <w:szCs w:val="21"/>
        </w:rPr>
        <w:t>登录网上银行，在相应页面自助注销手机银行。</w:t>
      </w:r>
    </w:p>
    <w:p w:rsidR="009F4FA1" w:rsidRPr="006123CF" w:rsidRDefault="009F4FA1" w:rsidP="006123CF">
      <w:pPr>
        <w:spacing w:line="360" w:lineRule="auto"/>
        <w:ind w:firstLineChars="200" w:firstLine="480"/>
        <w:rPr>
          <w:rFonts w:ascii="宋体" w:hAnsi="宋体"/>
          <w:color w:val="000000"/>
          <w:spacing w:val="15"/>
          <w:szCs w:val="21"/>
        </w:rPr>
      </w:pPr>
      <w:r w:rsidRPr="006123CF">
        <w:rPr>
          <w:rFonts w:ascii="宋体" w:hAnsi="宋体"/>
          <w:color w:val="000000"/>
          <w:spacing w:val="15"/>
          <w:szCs w:val="21"/>
        </w:rPr>
        <w:t>（</w:t>
      </w:r>
      <w:r w:rsidRPr="006123CF">
        <w:rPr>
          <w:rFonts w:ascii="宋体" w:hAnsi="宋体" w:hint="eastAsia"/>
          <w:color w:val="000000"/>
          <w:spacing w:val="15"/>
          <w:szCs w:val="21"/>
        </w:rPr>
        <w:t>4</w:t>
      </w:r>
      <w:r w:rsidR="008072EC">
        <w:rPr>
          <w:rFonts w:ascii="宋体" w:hAnsi="宋体"/>
          <w:color w:val="000000"/>
          <w:spacing w:val="15"/>
          <w:szCs w:val="21"/>
        </w:rPr>
        <w:t>）携带有效身份证件去我行任一网点</w:t>
      </w:r>
      <w:r w:rsidRPr="006123CF">
        <w:rPr>
          <w:rFonts w:ascii="宋体" w:hAnsi="宋体"/>
          <w:color w:val="000000"/>
          <w:spacing w:val="15"/>
          <w:szCs w:val="21"/>
        </w:rPr>
        <w:t>完成手机银行注销。</w:t>
      </w:r>
    </w:p>
    <w:p w:rsidR="009F4FA1" w:rsidRPr="006123CF" w:rsidRDefault="009F4FA1" w:rsidP="009F4FA1">
      <w:pPr>
        <w:rPr>
          <w:szCs w:val="21"/>
        </w:rPr>
      </w:pPr>
    </w:p>
    <w:p w:rsidR="009F4FA1" w:rsidRPr="006123CF" w:rsidRDefault="009F4FA1" w:rsidP="009F4FA1">
      <w:pPr>
        <w:pStyle w:val="1"/>
        <w:rPr>
          <w:sz w:val="21"/>
          <w:szCs w:val="21"/>
        </w:rPr>
      </w:pPr>
      <w:bookmarkStart w:id="27" w:name="_Toc386464699"/>
      <w:bookmarkStart w:id="28" w:name="_Toc414009752"/>
      <w:r w:rsidRPr="006123CF">
        <w:rPr>
          <w:sz w:val="21"/>
          <w:szCs w:val="21"/>
        </w:rPr>
        <w:t>五、其他常见问题</w:t>
      </w:r>
      <w:bookmarkEnd w:id="27"/>
      <w:bookmarkEnd w:id="28"/>
    </w:p>
    <w:p w:rsidR="009F4FA1" w:rsidRPr="006123CF" w:rsidRDefault="009F4FA1" w:rsidP="009F4FA1">
      <w:pPr>
        <w:pStyle w:val="2"/>
        <w:rPr>
          <w:sz w:val="21"/>
          <w:szCs w:val="21"/>
        </w:rPr>
      </w:pPr>
      <w:bookmarkStart w:id="29" w:name="_Toc386464700"/>
      <w:bookmarkStart w:id="30" w:name="_Toc414009753"/>
      <w:r w:rsidRPr="006123CF">
        <w:rPr>
          <w:sz w:val="21"/>
          <w:szCs w:val="21"/>
        </w:rPr>
        <w:t>1</w:t>
      </w:r>
      <w:r w:rsidRPr="006123CF">
        <w:rPr>
          <w:rFonts w:hint="eastAsia"/>
          <w:sz w:val="21"/>
          <w:szCs w:val="21"/>
          <w:lang w:eastAsia="zh-CN"/>
        </w:rPr>
        <w:t>1、</w:t>
      </w:r>
      <w:r w:rsidRPr="006123CF">
        <w:rPr>
          <w:sz w:val="21"/>
          <w:szCs w:val="21"/>
        </w:rPr>
        <w:t>哪些手机号段可以使用浦发手机银行？</w:t>
      </w:r>
      <w:bookmarkEnd w:id="29"/>
      <w:bookmarkEnd w:id="30"/>
    </w:p>
    <w:p w:rsidR="009F4FA1" w:rsidRPr="006123CF" w:rsidRDefault="009F4FA1" w:rsidP="006123CF">
      <w:pPr>
        <w:spacing w:line="360" w:lineRule="auto"/>
        <w:ind w:firstLineChars="200" w:firstLine="480"/>
        <w:rPr>
          <w:rFonts w:ascii="宋体" w:hAnsi="宋体"/>
          <w:color w:val="000000"/>
          <w:spacing w:val="15"/>
          <w:szCs w:val="21"/>
        </w:rPr>
      </w:pPr>
      <w:r w:rsidRPr="006123CF">
        <w:rPr>
          <w:rFonts w:ascii="宋体" w:hAnsi="宋体"/>
          <w:color w:val="000000"/>
          <w:spacing w:val="15"/>
          <w:szCs w:val="21"/>
        </w:rPr>
        <w:t>浦发手机银行全面支持各大移动通讯运营商。</w:t>
      </w:r>
    </w:p>
    <w:p w:rsidR="009F4FA1" w:rsidRPr="006123CF" w:rsidRDefault="009F4FA1" w:rsidP="006123CF">
      <w:pPr>
        <w:spacing w:line="360" w:lineRule="auto"/>
        <w:ind w:firstLineChars="200" w:firstLine="480"/>
        <w:rPr>
          <w:rFonts w:ascii="宋体" w:hAnsi="宋体"/>
          <w:color w:val="000000"/>
          <w:spacing w:val="15"/>
          <w:szCs w:val="21"/>
        </w:rPr>
      </w:pPr>
    </w:p>
    <w:p w:rsidR="009F4FA1" w:rsidRPr="006123CF" w:rsidRDefault="009F4FA1" w:rsidP="009F4FA1">
      <w:pPr>
        <w:pStyle w:val="2"/>
        <w:rPr>
          <w:sz w:val="21"/>
          <w:szCs w:val="21"/>
        </w:rPr>
      </w:pPr>
      <w:bookmarkStart w:id="31" w:name="_Toc386464701"/>
      <w:bookmarkStart w:id="32" w:name="_Toc414009754"/>
      <w:r w:rsidRPr="006123CF">
        <w:rPr>
          <w:sz w:val="21"/>
          <w:szCs w:val="21"/>
        </w:rPr>
        <w:t>1</w:t>
      </w:r>
      <w:r w:rsidRPr="006123CF">
        <w:rPr>
          <w:rFonts w:hint="eastAsia"/>
          <w:sz w:val="21"/>
          <w:szCs w:val="21"/>
          <w:lang w:eastAsia="zh-CN"/>
        </w:rPr>
        <w:t>2、</w:t>
      </w:r>
      <w:r w:rsidRPr="006123CF">
        <w:rPr>
          <w:sz w:val="21"/>
          <w:szCs w:val="21"/>
        </w:rPr>
        <w:t>为何我无法正常登录手机银行？</w:t>
      </w:r>
      <w:bookmarkEnd w:id="31"/>
      <w:bookmarkEnd w:id="32"/>
    </w:p>
    <w:p w:rsidR="009F4FA1" w:rsidRPr="006123CF" w:rsidRDefault="009F4FA1" w:rsidP="006123CF">
      <w:pPr>
        <w:spacing w:line="360" w:lineRule="auto"/>
        <w:ind w:firstLineChars="200" w:firstLine="480"/>
        <w:rPr>
          <w:rFonts w:ascii="宋体" w:hAnsi="宋体"/>
          <w:color w:val="000000"/>
          <w:spacing w:val="15"/>
          <w:szCs w:val="21"/>
        </w:rPr>
      </w:pPr>
      <w:r w:rsidRPr="006123CF">
        <w:rPr>
          <w:rFonts w:ascii="宋体" w:hAnsi="宋体"/>
          <w:color w:val="000000"/>
          <w:spacing w:val="15"/>
          <w:szCs w:val="21"/>
        </w:rPr>
        <w:t>您无法正常登录手机银行，可能是以下原因:</w:t>
      </w:r>
    </w:p>
    <w:p w:rsidR="009F4FA1" w:rsidRPr="006123CF" w:rsidRDefault="009F4FA1" w:rsidP="00E94514">
      <w:pPr>
        <w:spacing w:line="360" w:lineRule="auto"/>
        <w:ind w:firstLine="420"/>
        <w:rPr>
          <w:rFonts w:ascii="宋体" w:hAnsi="宋体"/>
          <w:color w:val="000000"/>
          <w:spacing w:val="15"/>
          <w:szCs w:val="21"/>
        </w:rPr>
      </w:pPr>
      <w:r w:rsidRPr="006123CF">
        <w:rPr>
          <w:rFonts w:ascii="宋体" w:hAnsi="宋体"/>
          <w:color w:val="000000"/>
          <w:spacing w:val="15"/>
          <w:szCs w:val="21"/>
        </w:rPr>
        <w:t>（1）尚未签约手机银行，请登录网银</w:t>
      </w:r>
      <w:r w:rsidRPr="006123CF">
        <w:rPr>
          <w:rFonts w:ascii="宋体" w:hAnsi="宋体" w:hint="eastAsia"/>
          <w:color w:val="000000"/>
          <w:spacing w:val="15"/>
          <w:szCs w:val="21"/>
        </w:rPr>
        <w:t>、</w:t>
      </w:r>
      <w:r w:rsidRPr="006123CF">
        <w:rPr>
          <w:rFonts w:ascii="宋体" w:hAnsi="宋体"/>
          <w:color w:val="000000"/>
          <w:spacing w:val="15"/>
          <w:szCs w:val="21"/>
        </w:rPr>
        <w:t>手机银行</w:t>
      </w:r>
      <w:r w:rsidRPr="006123CF">
        <w:rPr>
          <w:rFonts w:ascii="宋体" w:hAnsi="宋体" w:hint="eastAsia"/>
          <w:color w:val="000000"/>
          <w:spacing w:val="15"/>
          <w:szCs w:val="21"/>
        </w:rPr>
        <w:t>客户端</w:t>
      </w:r>
      <w:r w:rsidRPr="006123CF">
        <w:rPr>
          <w:rFonts w:ascii="宋体" w:hAnsi="宋体"/>
          <w:color w:val="000000"/>
          <w:spacing w:val="15"/>
          <w:szCs w:val="21"/>
        </w:rPr>
        <w:t>或wap页面签约，也可持本人有效身份证件和银行卡到我行任一营业网点办理签约手续。</w:t>
      </w:r>
    </w:p>
    <w:p w:rsidR="009F4FA1" w:rsidRPr="006123CF" w:rsidRDefault="009F4FA1" w:rsidP="00E94514">
      <w:pPr>
        <w:spacing w:line="360" w:lineRule="auto"/>
        <w:ind w:firstLine="420"/>
        <w:rPr>
          <w:rFonts w:ascii="宋体" w:hAnsi="宋体"/>
          <w:color w:val="000000"/>
          <w:spacing w:val="15"/>
          <w:szCs w:val="21"/>
        </w:rPr>
      </w:pPr>
      <w:r w:rsidRPr="006123CF">
        <w:rPr>
          <w:rFonts w:ascii="宋体" w:hAnsi="宋体"/>
          <w:color w:val="000000"/>
          <w:spacing w:val="15"/>
          <w:szCs w:val="21"/>
        </w:rPr>
        <w:t>（2）您尚未开通手机上网功能，请联系当地手机运营商。</w:t>
      </w:r>
    </w:p>
    <w:p w:rsidR="009F4FA1" w:rsidRPr="006123CF" w:rsidRDefault="009F4FA1" w:rsidP="00E94514">
      <w:pPr>
        <w:spacing w:line="360" w:lineRule="auto"/>
        <w:ind w:firstLine="420"/>
        <w:rPr>
          <w:rFonts w:ascii="宋体" w:hAnsi="宋体"/>
          <w:color w:val="000000"/>
          <w:spacing w:val="15"/>
          <w:szCs w:val="21"/>
        </w:rPr>
      </w:pPr>
      <w:r w:rsidRPr="006123CF">
        <w:rPr>
          <w:rFonts w:ascii="宋体" w:hAnsi="宋体" w:hint="eastAsia"/>
          <w:color w:val="000000"/>
          <w:spacing w:val="15"/>
          <w:szCs w:val="21"/>
        </w:rPr>
        <w:t>（3）您当前的无线网络连接（WIFI）不稳定或未能正常接入，请重新设置。</w:t>
      </w:r>
    </w:p>
    <w:p w:rsidR="009F4FA1" w:rsidRPr="006123CF" w:rsidRDefault="009F4FA1" w:rsidP="00E94514">
      <w:pPr>
        <w:spacing w:line="360" w:lineRule="auto"/>
        <w:ind w:firstLine="420"/>
        <w:rPr>
          <w:rFonts w:ascii="宋体" w:hAnsi="宋体"/>
          <w:color w:val="000000"/>
          <w:spacing w:val="15"/>
          <w:szCs w:val="21"/>
        </w:rPr>
      </w:pPr>
      <w:r w:rsidRPr="006123CF">
        <w:rPr>
          <w:rFonts w:ascii="宋体" w:hAnsi="宋体"/>
          <w:color w:val="000000"/>
          <w:spacing w:val="15"/>
          <w:szCs w:val="21"/>
        </w:rPr>
        <w:t>（</w:t>
      </w:r>
      <w:r w:rsidRPr="006123CF">
        <w:rPr>
          <w:rFonts w:ascii="宋体" w:hAnsi="宋体" w:hint="eastAsia"/>
          <w:color w:val="000000"/>
          <w:spacing w:val="15"/>
          <w:szCs w:val="21"/>
        </w:rPr>
        <w:t>4</w:t>
      </w:r>
      <w:r w:rsidRPr="006123CF">
        <w:rPr>
          <w:rFonts w:ascii="宋体" w:hAnsi="宋体"/>
          <w:color w:val="000000"/>
          <w:spacing w:val="15"/>
          <w:szCs w:val="21"/>
        </w:rPr>
        <w:t>）为了您的资金安全，建议您</w:t>
      </w:r>
      <w:r w:rsidRPr="006123CF">
        <w:rPr>
          <w:rFonts w:ascii="宋体" w:hAnsi="宋体" w:hint="eastAsia"/>
          <w:color w:val="000000"/>
          <w:spacing w:val="15"/>
          <w:szCs w:val="21"/>
        </w:rPr>
        <w:t>使用手机银行客户端进行操作</w:t>
      </w:r>
      <w:r w:rsidRPr="006123CF">
        <w:rPr>
          <w:rFonts w:ascii="宋体" w:hAnsi="宋体"/>
          <w:color w:val="000000"/>
          <w:spacing w:val="15"/>
          <w:szCs w:val="21"/>
        </w:rPr>
        <w:t>。</w:t>
      </w:r>
    </w:p>
    <w:p w:rsidR="00525A5A" w:rsidRPr="006123CF" w:rsidRDefault="00525A5A" w:rsidP="006123CF">
      <w:pPr>
        <w:spacing w:line="360" w:lineRule="auto"/>
        <w:ind w:firstLineChars="200" w:firstLine="480"/>
        <w:rPr>
          <w:rFonts w:ascii="宋体" w:hAnsi="宋体"/>
          <w:color w:val="000000"/>
          <w:spacing w:val="15"/>
          <w:szCs w:val="21"/>
        </w:rPr>
      </w:pPr>
    </w:p>
    <w:p w:rsidR="00E3416D" w:rsidRPr="006123CF" w:rsidRDefault="00E3416D" w:rsidP="00E3416D">
      <w:pPr>
        <w:pStyle w:val="2"/>
        <w:rPr>
          <w:color w:val="000000"/>
          <w:spacing w:val="15"/>
          <w:sz w:val="21"/>
          <w:szCs w:val="21"/>
        </w:rPr>
      </w:pPr>
      <w:r w:rsidRPr="006123CF">
        <w:rPr>
          <w:rFonts w:hint="eastAsia"/>
          <w:sz w:val="21"/>
          <w:szCs w:val="21"/>
          <w:lang w:eastAsia="zh-CN"/>
        </w:rPr>
        <w:t>13、</w:t>
      </w:r>
      <w:r w:rsidRPr="006123CF">
        <w:rPr>
          <w:rFonts w:hint="eastAsia"/>
          <w:sz w:val="21"/>
          <w:szCs w:val="21"/>
        </w:rPr>
        <w:t>我原来有手机银行，但家人新开手机银行用了同一个手机号，结果我的手机银行就无法使用了，请问为什么？</w:t>
      </w:r>
    </w:p>
    <w:p w:rsidR="00E3416D" w:rsidRPr="006123CF" w:rsidRDefault="00E3416D" w:rsidP="006123CF">
      <w:pPr>
        <w:spacing w:line="360" w:lineRule="auto"/>
        <w:ind w:firstLineChars="200" w:firstLine="480"/>
        <w:rPr>
          <w:rFonts w:ascii="宋体" w:hAnsi="宋体"/>
          <w:color w:val="000000"/>
          <w:spacing w:val="15"/>
          <w:szCs w:val="21"/>
        </w:rPr>
      </w:pPr>
      <w:r w:rsidRPr="006123CF">
        <w:rPr>
          <w:rFonts w:ascii="宋体" w:hAnsi="宋体" w:hint="eastAsia"/>
          <w:color w:val="000000"/>
          <w:spacing w:val="15"/>
          <w:szCs w:val="21"/>
        </w:rPr>
        <w:t>从保护客户的信息与资金安全角度考虑，手机号码是涉及到安全的重要个人隐私要素，我行不允许多个客户用同一手机号码登录手机银行。</w:t>
      </w:r>
    </w:p>
    <w:p w:rsidR="00E3416D" w:rsidRPr="006123CF" w:rsidRDefault="00E3416D" w:rsidP="006123CF">
      <w:pPr>
        <w:spacing w:line="360" w:lineRule="auto"/>
        <w:ind w:firstLineChars="200" w:firstLine="480"/>
        <w:rPr>
          <w:rFonts w:ascii="宋体" w:hAnsi="宋体"/>
          <w:color w:val="000000"/>
          <w:spacing w:val="15"/>
          <w:szCs w:val="21"/>
        </w:rPr>
      </w:pPr>
      <w:r w:rsidRPr="006123CF">
        <w:rPr>
          <w:rFonts w:ascii="宋体" w:hAnsi="宋体" w:hint="eastAsia"/>
          <w:color w:val="000000"/>
          <w:spacing w:val="15"/>
          <w:szCs w:val="21"/>
        </w:rPr>
        <w:t>如果其他客户使用与您相同的手机号开通手机银行，并正确输入手机短信验证码、登录密码等信息成功登录手机银行后，则您（使用该手机号的前一个客户）的手机银行将失效，若需使用须重新签约。</w:t>
      </w:r>
    </w:p>
    <w:p w:rsidR="00525A5A" w:rsidRPr="006123CF" w:rsidRDefault="00525A5A" w:rsidP="006123CF">
      <w:pPr>
        <w:spacing w:line="360" w:lineRule="auto"/>
        <w:ind w:firstLineChars="200" w:firstLine="480"/>
        <w:rPr>
          <w:rFonts w:ascii="宋体" w:hAnsi="宋体"/>
          <w:color w:val="000000"/>
          <w:spacing w:val="15"/>
          <w:szCs w:val="21"/>
        </w:rPr>
      </w:pPr>
    </w:p>
    <w:p w:rsidR="005929E4" w:rsidRPr="006123CF" w:rsidRDefault="005929E4" w:rsidP="005929E4">
      <w:pPr>
        <w:pStyle w:val="2"/>
        <w:rPr>
          <w:sz w:val="21"/>
          <w:szCs w:val="21"/>
        </w:rPr>
      </w:pPr>
      <w:r w:rsidRPr="006123CF">
        <w:rPr>
          <w:rFonts w:hint="eastAsia"/>
          <w:sz w:val="21"/>
          <w:szCs w:val="21"/>
          <w:lang w:eastAsia="zh-CN"/>
        </w:rPr>
        <w:t>14、</w:t>
      </w:r>
      <w:r w:rsidRPr="006123CF">
        <w:rPr>
          <w:rFonts w:hint="eastAsia"/>
          <w:sz w:val="21"/>
          <w:szCs w:val="21"/>
        </w:rPr>
        <w:t>“带号转网”后是否影响手机银行使用，比如：由原来的移动号码转为联通号码？</w:t>
      </w:r>
    </w:p>
    <w:p w:rsidR="005929E4" w:rsidRPr="006123CF" w:rsidRDefault="005929E4" w:rsidP="005929E4">
      <w:pPr>
        <w:spacing w:line="360" w:lineRule="auto"/>
        <w:rPr>
          <w:rFonts w:ascii="宋体" w:hAnsi="宋体"/>
          <w:color w:val="000000"/>
          <w:spacing w:val="15"/>
          <w:szCs w:val="21"/>
        </w:rPr>
      </w:pPr>
      <w:r w:rsidRPr="006123CF">
        <w:rPr>
          <w:rFonts w:ascii="宋体" w:hAnsi="宋体"/>
          <w:color w:val="000000"/>
          <w:spacing w:val="15"/>
          <w:szCs w:val="21"/>
        </w:rPr>
        <w:t xml:space="preserve"> </w:t>
      </w:r>
      <w:r w:rsidRPr="006123CF">
        <w:rPr>
          <w:rFonts w:ascii="宋体" w:hAnsi="宋体" w:hint="eastAsia"/>
          <w:color w:val="000000"/>
          <w:spacing w:val="15"/>
          <w:szCs w:val="21"/>
        </w:rPr>
        <w:tab/>
      </w:r>
      <w:r w:rsidRPr="006123CF">
        <w:rPr>
          <w:rFonts w:ascii="宋体" w:hAnsi="宋体"/>
          <w:color w:val="000000"/>
          <w:spacing w:val="15"/>
          <w:szCs w:val="21"/>
        </w:rPr>
        <w:t>“带号转网”后手机银行可以继续正常使用，无需撤约重签。</w:t>
      </w:r>
    </w:p>
    <w:p w:rsidR="00C2632E" w:rsidRPr="006123CF" w:rsidRDefault="00C2632E" w:rsidP="005929E4">
      <w:pPr>
        <w:spacing w:line="360" w:lineRule="auto"/>
        <w:rPr>
          <w:rFonts w:ascii="宋体" w:hAnsi="宋体"/>
          <w:color w:val="000000"/>
          <w:spacing w:val="15"/>
          <w:szCs w:val="21"/>
        </w:rPr>
      </w:pPr>
    </w:p>
    <w:p w:rsidR="00C2632E" w:rsidRPr="006123CF" w:rsidRDefault="00C2632E" w:rsidP="00C2632E">
      <w:pPr>
        <w:pStyle w:val="2"/>
        <w:rPr>
          <w:color w:val="000000"/>
          <w:spacing w:val="15"/>
          <w:sz w:val="21"/>
          <w:szCs w:val="21"/>
        </w:rPr>
      </w:pPr>
      <w:r w:rsidRPr="006123CF">
        <w:rPr>
          <w:rFonts w:hint="eastAsia"/>
          <w:sz w:val="21"/>
          <w:szCs w:val="21"/>
          <w:lang w:eastAsia="zh-CN"/>
        </w:rPr>
        <w:t>15、我</w:t>
      </w:r>
      <w:r w:rsidRPr="006123CF">
        <w:rPr>
          <w:rFonts w:hint="eastAsia"/>
          <w:sz w:val="21"/>
          <w:szCs w:val="21"/>
        </w:rPr>
        <w:t>没有实体帐户，只申请了电子帐户，是否可以使用手机银行？</w:t>
      </w:r>
    </w:p>
    <w:p w:rsidR="00E3416D" w:rsidRPr="006123CF" w:rsidRDefault="00C2632E" w:rsidP="006123CF">
      <w:pPr>
        <w:spacing w:line="360" w:lineRule="auto"/>
        <w:ind w:firstLineChars="200" w:firstLine="480"/>
        <w:rPr>
          <w:rFonts w:ascii="宋体" w:hAnsi="宋体"/>
          <w:color w:val="000000"/>
          <w:spacing w:val="15"/>
          <w:szCs w:val="21"/>
        </w:rPr>
      </w:pPr>
      <w:r w:rsidRPr="006123CF">
        <w:rPr>
          <w:rFonts w:ascii="宋体" w:hAnsi="宋体" w:hint="eastAsia"/>
          <w:color w:val="000000"/>
          <w:spacing w:val="15"/>
          <w:szCs w:val="21"/>
        </w:rPr>
        <w:t>只有电子账户</w:t>
      </w:r>
      <w:r w:rsidR="00CB09F0" w:rsidRPr="006123CF">
        <w:rPr>
          <w:rFonts w:ascii="宋体" w:hAnsi="宋体" w:hint="eastAsia"/>
          <w:color w:val="000000"/>
          <w:spacing w:val="15"/>
          <w:szCs w:val="21"/>
        </w:rPr>
        <w:t>的客户，</w:t>
      </w:r>
      <w:r w:rsidRPr="006123CF">
        <w:rPr>
          <w:rFonts w:ascii="宋体" w:hAnsi="宋体" w:hint="eastAsia"/>
          <w:color w:val="000000"/>
          <w:spacing w:val="15"/>
          <w:szCs w:val="21"/>
        </w:rPr>
        <w:t>可以使用手机银行中</w:t>
      </w:r>
      <w:r w:rsidR="00275746" w:rsidRPr="006123CF">
        <w:rPr>
          <w:rFonts w:ascii="宋体" w:hAnsi="宋体" w:hint="eastAsia"/>
          <w:color w:val="000000"/>
          <w:spacing w:val="15"/>
          <w:szCs w:val="21"/>
        </w:rPr>
        <w:t>直销银行</w:t>
      </w:r>
      <w:r w:rsidRPr="006123CF">
        <w:rPr>
          <w:rFonts w:ascii="宋体" w:hAnsi="宋体" w:hint="eastAsia"/>
          <w:color w:val="000000"/>
          <w:spacing w:val="15"/>
          <w:szCs w:val="21"/>
        </w:rPr>
        <w:t>的</w:t>
      </w:r>
      <w:r w:rsidR="00275746" w:rsidRPr="006123CF">
        <w:rPr>
          <w:rFonts w:ascii="宋体" w:hAnsi="宋体" w:hint="eastAsia"/>
          <w:color w:val="000000"/>
          <w:spacing w:val="15"/>
          <w:szCs w:val="21"/>
        </w:rPr>
        <w:t>相关</w:t>
      </w:r>
      <w:r w:rsidRPr="006123CF">
        <w:rPr>
          <w:rFonts w:ascii="宋体" w:hAnsi="宋体" w:hint="eastAsia"/>
          <w:color w:val="000000"/>
          <w:spacing w:val="15"/>
          <w:szCs w:val="21"/>
        </w:rPr>
        <w:t>功能。</w:t>
      </w:r>
      <w:r w:rsidR="006974BD" w:rsidRPr="006123CF">
        <w:rPr>
          <w:rFonts w:ascii="宋体" w:hAnsi="宋体" w:hint="eastAsia"/>
          <w:color w:val="000000"/>
          <w:spacing w:val="15"/>
          <w:szCs w:val="21"/>
        </w:rPr>
        <w:t>对于状态为“已核实”的电子账户，可以使用手机银行中的所有功能。</w:t>
      </w:r>
    </w:p>
    <w:sectPr w:rsidR="00E3416D" w:rsidRPr="006123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E9" w:rsidRDefault="00571AE9" w:rsidP="0088234F">
      <w:r>
        <w:separator/>
      </w:r>
    </w:p>
  </w:endnote>
  <w:endnote w:type="continuationSeparator" w:id="0">
    <w:p w:rsidR="00571AE9" w:rsidRDefault="00571AE9" w:rsidP="0088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E9" w:rsidRDefault="00571AE9" w:rsidP="0088234F">
      <w:r>
        <w:separator/>
      </w:r>
    </w:p>
  </w:footnote>
  <w:footnote w:type="continuationSeparator" w:id="0">
    <w:p w:rsidR="00571AE9" w:rsidRDefault="00571AE9" w:rsidP="00882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2D"/>
    <w:rsid w:val="000019C9"/>
    <w:rsid w:val="000034AA"/>
    <w:rsid w:val="00004087"/>
    <w:rsid w:val="00005FA5"/>
    <w:rsid w:val="00006EAB"/>
    <w:rsid w:val="000145F6"/>
    <w:rsid w:val="000147EB"/>
    <w:rsid w:val="00015D0C"/>
    <w:rsid w:val="00016025"/>
    <w:rsid w:val="000172A2"/>
    <w:rsid w:val="0002260D"/>
    <w:rsid w:val="00024666"/>
    <w:rsid w:val="00024956"/>
    <w:rsid w:val="00026666"/>
    <w:rsid w:val="00027A9D"/>
    <w:rsid w:val="00033497"/>
    <w:rsid w:val="00034EF2"/>
    <w:rsid w:val="00035C4C"/>
    <w:rsid w:val="000426C7"/>
    <w:rsid w:val="000431FC"/>
    <w:rsid w:val="0004374F"/>
    <w:rsid w:val="000444BB"/>
    <w:rsid w:val="00044531"/>
    <w:rsid w:val="000445BB"/>
    <w:rsid w:val="00046EF6"/>
    <w:rsid w:val="00047A42"/>
    <w:rsid w:val="0005089C"/>
    <w:rsid w:val="00053C34"/>
    <w:rsid w:val="00053DDA"/>
    <w:rsid w:val="0005463D"/>
    <w:rsid w:val="00057526"/>
    <w:rsid w:val="00057F91"/>
    <w:rsid w:val="00060341"/>
    <w:rsid w:val="0006062C"/>
    <w:rsid w:val="00060727"/>
    <w:rsid w:val="000614B6"/>
    <w:rsid w:val="0007259D"/>
    <w:rsid w:val="00077D96"/>
    <w:rsid w:val="000814D8"/>
    <w:rsid w:val="00081CB1"/>
    <w:rsid w:val="00083F88"/>
    <w:rsid w:val="000855CC"/>
    <w:rsid w:val="00085988"/>
    <w:rsid w:val="00086E75"/>
    <w:rsid w:val="0009015E"/>
    <w:rsid w:val="00092166"/>
    <w:rsid w:val="0009270A"/>
    <w:rsid w:val="00094649"/>
    <w:rsid w:val="00095765"/>
    <w:rsid w:val="00096E39"/>
    <w:rsid w:val="00097222"/>
    <w:rsid w:val="000974B5"/>
    <w:rsid w:val="000974E5"/>
    <w:rsid w:val="00097D0F"/>
    <w:rsid w:val="000A0C6C"/>
    <w:rsid w:val="000A2630"/>
    <w:rsid w:val="000A35BF"/>
    <w:rsid w:val="000A42AF"/>
    <w:rsid w:val="000A58DD"/>
    <w:rsid w:val="000A6047"/>
    <w:rsid w:val="000A6726"/>
    <w:rsid w:val="000A6EE2"/>
    <w:rsid w:val="000A6F90"/>
    <w:rsid w:val="000B180E"/>
    <w:rsid w:val="000B3560"/>
    <w:rsid w:val="000B3AD8"/>
    <w:rsid w:val="000B4590"/>
    <w:rsid w:val="000B4694"/>
    <w:rsid w:val="000B4BB4"/>
    <w:rsid w:val="000C058E"/>
    <w:rsid w:val="000C0EE7"/>
    <w:rsid w:val="000C11DA"/>
    <w:rsid w:val="000C2284"/>
    <w:rsid w:val="000C3703"/>
    <w:rsid w:val="000C4104"/>
    <w:rsid w:val="000C4F69"/>
    <w:rsid w:val="000C54C2"/>
    <w:rsid w:val="000D070D"/>
    <w:rsid w:val="000D0DD4"/>
    <w:rsid w:val="000D2AED"/>
    <w:rsid w:val="000D4276"/>
    <w:rsid w:val="000D50DD"/>
    <w:rsid w:val="000D5408"/>
    <w:rsid w:val="000D619D"/>
    <w:rsid w:val="000E09A9"/>
    <w:rsid w:val="000E1A9C"/>
    <w:rsid w:val="000E2677"/>
    <w:rsid w:val="000E3983"/>
    <w:rsid w:val="000E44AB"/>
    <w:rsid w:val="000E471F"/>
    <w:rsid w:val="000E47D6"/>
    <w:rsid w:val="000E4CBC"/>
    <w:rsid w:val="000E55DD"/>
    <w:rsid w:val="000E7EEA"/>
    <w:rsid w:val="000F2ADE"/>
    <w:rsid w:val="000F3295"/>
    <w:rsid w:val="000F7328"/>
    <w:rsid w:val="000F7623"/>
    <w:rsid w:val="000F7BF0"/>
    <w:rsid w:val="000F7DC3"/>
    <w:rsid w:val="001014DC"/>
    <w:rsid w:val="001031F2"/>
    <w:rsid w:val="0010614C"/>
    <w:rsid w:val="00106C7A"/>
    <w:rsid w:val="0010710B"/>
    <w:rsid w:val="001074D6"/>
    <w:rsid w:val="00111FD6"/>
    <w:rsid w:val="00112154"/>
    <w:rsid w:val="0011244D"/>
    <w:rsid w:val="00113DC4"/>
    <w:rsid w:val="00113EF8"/>
    <w:rsid w:val="00115D58"/>
    <w:rsid w:val="00116C69"/>
    <w:rsid w:val="0012276A"/>
    <w:rsid w:val="001228B2"/>
    <w:rsid w:val="0012335F"/>
    <w:rsid w:val="0012616E"/>
    <w:rsid w:val="00126D0F"/>
    <w:rsid w:val="00126D73"/>
    <w:rsid w:val="00127513"/>
    <w:rsid w:val="0013255D"/>
    <w:rsid w:val="00132B5D"/>
    <w:rsid w:val="00132FF3"/>
    <w:rsid w:val="00133F1E"/>
    <w:rsid w:val="00135204"/>
    <w:rsid w:val="0013565C"/>
    <w:rsid w:val="00135861"/>
    <w:rsid w:val="00136106"/>
    <w:rsid w:val="00140EFF"/>
    <w:rsid w:val="0014209D"/>
    <w:rsid w:val="001421AB"/>
    <w:rsid w:val="0014498F"/>
    <w:rsid w:val="0015203E"/>
    <w:rsid w:val="00152F66"/>
    <w:rsid w:val="00153B71"/>
    <w:rsid w:val="00154801"/>
    <w:rsid w:val="00155550"/>
    <w:rsid w:val="00156C74"/>
    <w:rsid w:val="00157900"/>
    <w:rsid w:val="001645C7"/>
    <w:rsid w:val="00164614"/>
    <w:rsid w:val="001648A8"/>
    <w:rsid w:val="00165E05"/>
    <w:rsid w:val="001665B5"/>
    <w:rsid w:val="00166CD7"/>
    <w:rsid w:val="00166FDD"/>
    <w:rsid w:val="0016768F"/>
    <w:rsid w:val="00170BA4"/>
    <w:rsid w:val="00170EAB"/>
    <w:rsid w:val="00171731"/>
    <w:rsid w:val="00171F0F"/>
    <w:rsid w:val="00172C03"/>
    <w:rsid w:val="00175C9E"/>
    <w:rsid w:val="00175E14"/>
    <w:rsid w:val="0017699C"/>
    <w:rsid w:val="00176ED8"/>
    <w:rsid w:val="00177BA3"/>
    <w:rsid w:val="00180969"/>
    <w:rsid w:val="00181301"/>
    <w:rsid w:val="00182285"/>
    <w:rsid w:val="001829AF"/>
    <w:rsid w:val="0018430E"/>
    <w:rsid w:val="00184C07"/>
    <w:rsid w:val="00185A03"/>
    <w:rsid w:val="0019040E"/>
    <w:rsid w:val="0019171C"/>
    <w:rsid w:val="00192264"/>
    <w:rsid w:val="00194C40"/>
    <w:rsid w:val="00194F8E"/>
    <w:rsid w:val="00195BF7"/>
    <w:rsid w:val="00195E0B"/>
    <w:rsid w:val="001967E3"/>
    <w:rsid w:val="00196EDA"/>
    <w:rsid w:val="001A02D4"/>
    <w:rsid w:val="001A0472"/>
    <w:rsid w:val="001A1192"/>
    <w:rsid w:val="001A1A0D"/>
    <w:rsid w:val="001A3134"/>
    <w:rsid w:val="001A5261"/>
    <w:rsid w:val="001A5EBC"/>
    <w:rsid w:val="001B07D3"/>
    <w:rsid w:val="001B6B49"/>
    <w:rsid w:val="001B7254"/>
    <w:rsid w:val="001C1E6A"/>
    <w:rsid w:val="001C3279"/>
    <w:rsid w:val="001C3945"/>
    <w:rsid w:val="001C396F"/>
    <w:rsid w:val="001C5ED5"/>
    <w:rsid w:val="001C6927"/>
    <w:rsid w:val="001C6C79"/>
    <w:rsid w:val="001C6D8F"/>
    <w:rsid w:val="001C75AA"/>
    <w:rsid w:val="001D0446"/>
    <w:rsid w:val="001D0BD7"/>
    <w:rsid w:val="001D1A4D"/>
    <w:rsid w:val="001D4C12"/>
    <w:rsid w:val="001D4EB3"/>
    <w:rsid w:val="001D6B46"/>
    <w:rsid w:val="001D7EDA"/>
    <w:rsid w:val="001E0D15"/>
    <w:rsid w:val="001E0E62"/>
    <w:rsid w:val="001E21F7"/>
    <w:rsid w:val="001E2C2D"/>
    <w:rsid w:val="001E2EF3"/>
    <w:rsid w:val="001E369B"/>
    <w:rsid w:val="001E49CC"/>
    <w:rsid w:val="001E52AA"/>
    <w:rsid w:val="001E5F27"/>
    <w:rsid w:val="001E644F"/>
    <w:rsid w:val="001F01AF"/>
    <w:rsid w:val="001F1F00"/>
    <w:rsid w:val="001F2EA3"/>
    <w:rsid w:val="001F414D"/>
    <w:rsid w:val="001F463C"/>
    <w:rsid w:val="001F6482"/>
    <w:rsid w:val="001F7390"/>
    <w:rsid w:val="00201683"/>
    <w:rsid w:val="00201731"/>
    <w:rsid w:val="00202755"/>
    <w:rsid w:val="002030A7"/>
    <w:rsid w:val="00203BDF"/>
    <w:rsid w:val="00204AE8"/>
    <w:rsid w:val="00205771"/>
    <w:rsid w:val="002058C5"/>
    <w:rsid w:val="002060E2"/>
    <w:rsid w:val="00206BA6"/>
    <w:rsid w:val="00210557"/>
    <w:rsid w:val="00211B02"/>
    <w:rsid w:val="00212009"/>
    <w:rsid w:val="00216D84"/>
    <w:rsid w:val="002177CA"/>
    <w:rsid w:val="002208A5"/>
    <w:rsid w:val="002215B6"/>
    <w:rsid w:val="00221981"/>
    <w:rsid w:val="00221C93"/>
    <w:rsid w:val="00222363"/>
    <w:rsid w:val="002229CC"/>
    <w:rsid w:val="00222B45"/>
    <w:rsid w:val="00222EC9"/>
    <w:rsid w:val="0022355F"/>
    <w:rsid w:val="00223F67"/>
    <w:rsid w:val="0022581F"/>
    <w:rsid w:val="00225C3F"/>
    <w:rsid w:val="00226CEF"/>
    <w:rsid w:val="00226E58"/>
    <w:rsid w:val="0022711C"/>
    <w:rsid w:val="002277B9"/>
    <w:rsid w:val="00231E73"/>
    <w:rsid w:val="00232D98"/>
    <w:rsid w:val="002331C9"/>
    <w:rsid w:val="00234016"/>
    <w:rsid w:val="0023446B"/>
    <w:rsid w:val="00235AA1"/>
    <w:rsid w:val="002364A8"/>
    <w:rsid w:val="002366BB"/>
    <w:rsid w:val="00240116"/>
    <w:rsid w:val="00240E80"/>
    <w:rsid w:val="00242325"/>
    <w:rsid w:val="00242430"/>
    <w:rsid w:val="00244425"/>
    <w:rsid w:val="0024683B"/>
    <w:rsid w:val="002514E5"/>
    <w:rsid w:val="00252126"/>
    <w:rsid w:val="00252229"/>
    <w:rsid w:val="00253068"/>
    <w:rsid w:val="00254199"/>
    <w:rsid w:val="002566A5"/>
    <w:rsid w:val="00260907"/>
    <w:rsid w:val="00261D60"/>
    <w:rsid w:val="002626B6"/>
    <w:rsid w:val="00263F9E"/>
    <w:rsid w:val="0026596D"/>
    <w:rsid w:val="002664ED"/>
    <w:rsid w:val="002679A1"/>
    <w:rsid w:val="00267A3C"/>
    <w:rsid w:val="00275037"/>
    <w:rsid w:val="00275746"/>
    <w:rsid w:val="0028018D"/>
    <w:rsid w:val="00284FC7"/>
    <w:rsid w:val="002864DF"/>
    <w:rsid w:val="00286ED4"/>
    <w:rsid w:val="00286FA4"/>
    <w:rsid w:val="00287122"/>
    <w:rsid w:val="002902A9"/>
    <w:rsid w:val="00290BD0"/>
    <w:rsid w:val="002915B1"/>
    <w:rsid w:val="00291C01"/>
    <w:rsid w:val="00292998"/>
    <w:rsid w:val="002937B6"/>
    <w:rsid w:val="002956B6"/>
    <w:rsid w:val="00296B3A"/>
    <w:rsid w:val="00296F8D"/>
    <w:rsid w:val="00297AF1"/>
    <w:rsid w:val="00297D02"/>
    <w:rsid w:val="002A010E"/>
    <w:rsid w:val="002A06AD"/>
    <w:rsid w:val="002A26DC"/>
    <w:rsid w:val="002A3861"/>
    <w:rsid w:val="002A534F"/>
    <w:rsid w:val="002A72D6"/>
    <w:rsid w:val="002A7732"/>
    <w:rsid w:val="002A781F"/>
    <w:rsid w:val="002A7C42"/>
    <w:rsid w:val="002B06E1"/>
    <w:rsid w:val="002B0D3D"/>
    <w:rsid w:val="002B1424"/>
    <w:rsid w:val="002B2D79"/>
    <w:rsid w:val="002B53E5"/>
    <w:rsid w:val="002B5DE7"/>
    <w:rsid w:val="002B6172"/>
    <w:rsid w:val="002B720E"/>
    <w:rsid w:val="002B7677"/>
    <w:rsid w:val="002B79BC"/>
    <w:rsid w:val="002B7F2D"/>
    <w:rsid w:val="002C23BE"/>
    <w:rsid w:val="002C23F2"/>
    <w:rsid w:val="002C3DB1"/>
    <w:rsid w:val="002C5E5E"/>
    <w:rsid w:val="002C6A45"/>
    <w:rsid w:val="002D10BD"/>
    <w:rsid w:val="002D1ADB"/>
    <w:rsid w:val="002D1CDE"/>
    <w:rsid w:val="002D2FB0"/>
    <w:rsid w:val="002D4DCD"/>
    <w:rsid w:val="002D601F"/>
    <w:rsid w:val="002E3A4D"/>
    <w:rsid w:val="002E4576"/>
    <w:rsid w:val="002E4A87"/>
    <w:rsid w:val="002E5861"/>
    <w:rsid w:val="002E5AC8"/>
    <w:rsid w:val="002E79C6"/>
    <w:rsid w:val="002F12A0"/>
    <w:rsid w:val="002F16C4"/>
    <w:rsid w:val="002F23FD"/>
    <w:rsid w:val="002F3C7B"/>
    <w:rsid w:val="002F40CF"/>
    <w:rsid w:val="002F4727"/>
    <w:rsid w:val="002F49AD"/>
    <w:rsid w:val="002F53C0"/>
    <w:rsid w:val="002F6397"/>
    <w:rsid w:val="002F6FB5"/>
    <w:rsid w:val="002F7E06"/>
    <w:rsid w:val="00301AA2"/>
    <w:rsid w:val="003046E6"/>
    <w:rsid w:val="0030572F"/>
    <w:rsid w:val="0030636A"/>
    <w:rsid w:val="00307EFC"/>
    <w:rsid w:val="00310880"/>
    <w:rsid w:val="00310D53"/>
    <w:rsid w:val="00312FD5"/>
    <w:rsid w:val="003132D8"/>
    <w:rsid w:val="00316053"/>
    <w:rsid w:val="00316D5A"/>
    <w:rsid w:val="00321750"/>
    <w:rsid w:val="00321D5C"/>
    <w:rsid w:val="003223CD"/>
    <w:rsid w:val="00323477"/>
    <w:rsid w:val="00323D93"/>
    <w:rsid w:val="00324871"/>
    <w:rsid w:val="00325816"/>
    <w:rsid w:val="00326880"/>
    <w:rsid w:val="00327183"/>
    <w:rsid w:val="00330070"/>
    <w:rsid w:val="00330C82"/>
    <w:rsid w:val="003332D3"/>
    <w:rsid w:val="00334514"/>
    <w:rsid w:val="003347D2"/>
    <w:rsid w:val="00340478"/>
    <w:rsid w:val="00342214"/>
    <w:rsid w:val="00342AAE"/>
    <w:rsid w:val="00342CFF"/>
    <w:rsid w:val="00344B70"/>
    <w:rsid w:val="00346F5F"/>
    <w:rsid w:val="0035088B"/>
    <w:rsid w:val="00350CF0"/>
    <w:rsid w:val="00352A3B"/>
    <w:rsid w:val="00353756"/>
    <w:rsid w:val="00353E8A"/>
    <w:rsid w:val="00354437"/>
    <w:rsid w:val="003545F2"/>
    <w:rsid w:val="00355A9F"/>
    <w:rsid w:val="00356102"/>
    <w:rsid w:val="003563C8"/>
    <w:rsid w:val="0036252F"/>
    <w:rsid w:val="00362BB0"/>
    <w:rsid w:val="00363D62"/>
    <w:rsid w:val="0037016E"/>
    <w:rsid w:val="003705DA"/>
    <w:rsid w:val="003707AA"/>
    <w:rsid w:val="0037177E"/>
    <w:rsid w:val="00376494"/>
    <w:rsid w:val="00376BE0"/>
    <w:rsid w:val="00376EB8"/>
    <w:rsid w:val="00377EA5"/>
    <w:rsid w:val="00382DAC"/>
    <w:rsid w:val="003831B9"/>
    <w:rsid w:val="003837F3"/>
    <w:rsid w:val="00384F86"/>
    <w:rsid w:val="003856F5"/>
    <w:rsid w:val="0038785D"/>
    <w:rsid w:val="003905B3"/>
    <w:rsid w:val="00392EB0"/>
    <w:rsid w:val="00393472"/>
    <w:rsid w:val="00393493"/>
    <w:rsid w:val="003967A2"/>
    <w:rsid w:val="003A27A7"/>
    <w:rsid w:val="003A36C9"/>
    <w:rsid w:val="003A409C"/>
    <w:rsid w:val="003A7D8F"/>
    <w:rsid w:val="003B0F62"/>
    <w:rsid w:val="003B11C0"/>
    <w:rsid w:val="003B16DE"/>
    <w:rsid w:val="003B29B0"/>
    <w:rsid w:val="003B34F1"/>
    <w:rsid w:val="003B3E9C"/>
    <w:rsid w:val="003B5043"/>
    <w:rsid w:val="003B6144"/>
    <w:rsid w:val="003C078A"/>
    <w:rsid w:val="003C2A0E"/>
    <w:rsid w:val="003C2FD0"/>
    <w:rsid w:val="003C3089"/>
    <w:rsid w:val="003C5698"/>
    <w:rsid w:val="003C6726"/>
    <w:rsid w:val="003C7158"/>
    <w:rsid w:val="003C7EF8"/>
    <w:rsid w:val="003C7F7B"/>
    <w:rsid w:val="003D1758"/>
    <w:rsid w:val="003D17FD"/>
    <w:rsid w:val="003D216E"/>
    <w:rsid w:val="003D2C53"/>
    <w:rsid w:val="003D30D0"/>
    <w:rsid w:val="003D647D"/>
    <w:rsid w:val="003D66E0"/>
    <w:rsid w:val="003D780A"/>
    <w:rsid w:val="003E00F9"/>
    <w:rsid w:val="003E1808"/>
    <w:rsid w:val="003E1E85"/>
    <w:rsid w:val="003E231C"/>
    <w:rsid w:val="003E3860"/>
    <w:rsid w:val="003E4B19"/>
    <w:rsid w:val="003E5E09"/>
    <w:rsid w:val="003E602D"/>
    <w:rsid w:val="003E700D"/>
    <w:rsid w:val="003E7AFC"/>
    <w:rsid w:val="003E7F8F"/>
    <w:rsid w:val="003F0259"/>
    <w:rsid w:val="003F0598"/>
    <w:rsid w:val="003F1209"/>
    <w:rsid w:val="003F1E07"/>
    <w:rsid w:val="003F1E18"/>
    <w:rsid w:val="003F2972"/>
    <w:rsid w:val="003F2BC1"/>
    <w:rsid w:val="003F367E"/>
    <w:rsid w:val="003F5E29"/>
    <w:rsid w:val="003F7B3D"/>
    <w:rsid w:val="003F7B86"/>
    <w:rsid w:val="0040253E"/>
    <w:rsid w:val="004032DC"/>
    <w:rsid w:val="00406CC9"/>
    <w:rsid w:val="0040794E"/>
    <w:rsid w:val="00407C74"/>
    <w:rsid w:val="00407CE7"/>
    <w:rsid w:val="00411143"/>
    <w:rsid w:val="00411EE5"/>
    <w:rsid w:val="00412CFA"/>
    <w:rsid w:val="00412DCE"/>
    <w:rsid w:val="00413B41"/>
    <w:rsid w:val="004143E1"/>
    <w:rsid w:val="00415384"/>
    <w:rsid w:val="004154D0"/>
    <w:rsid w:val="00416BCA"/>
    <w:rsid w:val="00417072"/>
    <w:rsid w:val="0041711A"/>
    <w:rsid w:val="004178D3"/>
    <w:rsid w:val="00417B02"/>
    <w:rsid w:val="00420710"/>
    <w:rsid w:val="0042662B"/>
    <w:rsid w:val="004305F9"/>
    <w:rsid w:val="00430F7C"/>
    <w:rsid w:val="004317D5"/>
    <w:rsid w:val="00433AE9"/>
    <w:rsid w:val="00434142"/>
    <w:rsid w:val="00435BB8"/>
    <w:rsid w:val="00437B40"/>
    <w:rsid w:val="00440017"/>
    <w:rsid w:val="00441F09"/>
    <w:rsid w:val="00441F51"/>
    <w:rsid w:val="004420EC"/>
    <w:rsid w:val="00442F83"/>
    <w:rsid w:val="00444F3E"/>
    <w:rsid w:val="00445A6C"/>
    <w:rsid w:val="0044678B"/>
    <w:rsid w:val="004515AA"/>
    <w:rsid w:val="004519BB"/>
    <w:rsid w:val="0045390E"/>
    <w:rsid w:val="004561B3"/>
    <w:rsid w:val="004632FD"/>
    <w:rsid w:val="00464CF3"/>
    <w:rsid w:val="00464F85"/>
    <w:rsid w:val="004650F0"/>
    <w:rsid w:val="004656B3"/>
    <w:rsid w:val="00465F1A"/>
    <w:rsid w:val="00466E91"/>
    <w:rsid w:val="00467101"/>
    <w:rsid w:val="00467656"/>
    <w:rsid w:val="004678CC"/>
    <w:rsid w:val="00470C70"/>
    <w:rsid w:val="00474DF9"/>
    <w:rsid w:val="00475363"/>
    <w:rsid w:val="00475D08"/>
    <w:rsid w:val="00475DF4"/>
    <w:rsid w:val="004760E1"/>
    <w:rsid w:val="00484F99"/>
    <w:rsid w:val="00486267"/>
    <w:rsid w:val="00487FEE"/>
    <w:rsid w:val="004904CB"/>
    <w:rsid w:val="00491F10"/>
    <w:rsid w:val="004926A4"/>
    <w:rsid w:val="00493195"/>
    <w:rsid w:val="00493C0C"/>
    <w:rsid w:val="00494F6E"/>
    <w:rsid w:val="0049579B"/>
    <w:rsid w:val="00495C2C"/>
    <w:rsid w:val="0049764B"/>
    <w:rsid w:val="00497A74"/>
    <w:rsid w:val="004A0644"/>
    <w:rsid w:val="004A1F63"/>
    <w:rsid w:val="004A429F"/>
    <w:rsid w:val="004A7453"/>
    <w:rsid w:val="004A7F9E"/>
    <w:rsid w:val="004B0180"/>
    <w:rsid w:val="004B0B81"/>
    <w:rsid w:val="004B30AE"/>
    <w:rsid w:val="004B344F"/>
    <w:rsid w:val="004B3BE6"/>
    <w:rsid w:val="004B3C95"/>
    <w:rsid w:val="004B4CF9"/>
    <w:rsid w:val="004B4F49"/>
    <w:rsid w:val="004B5F51"/>
    <w:rsid w:val="004C0808"/>
    <w:rsid w:val="004C11B5"/>
    <w:rsid w:val="004C16C2"/>
    <w:rsid w:val="004C66DD"/>
    <w:rsid w:val="004D0357"/>
    <w:rsid w:val="004D0563"/>
    <w:rsid w:val="004D10CE"/>
    <w:rsid w:val="004D15DC"/>
    <w:rsid w:val="004D1DD8"/>
    <w:rsid w:val="004D1E8D"/>
    <w:rsid w:val="004D332E"/>
    <w:rsid w:val="004D4D02"/>
    <w:rsid w:val="004E159F"/>
    <w:rsid w:val="004E43B4"/>
    <w:rsid w:val="004E4EA0"/>
    <w:rsid w:val="004E5ADF"/>
    <w:rsid w:val="004E65BA"/>
    <w:rsid w:val="004E6B94"/>
    <w:rsid w:val="004F047B"/>
    <w:rsid w:val="004F0970"/>
    <w:rsid w:val="004F1AB1"/>
    <w:rsid w:val="004F385B"/>
    <w:rsid w:val="004F4CBC"/>
    <w:rsid w:val="004F505A"/>
    <w:rsid w:val="004F7BFE"/>
    <w:rsid w:val="004F7EDD"/>
    <w:rsid w:val="00500C49"/>
    <w:rsid w:val="0050112D"/>
    <w:rsid w:val="0050174C"/>
    <w:rsid w:val="00502D65"/>
    <w:rsid w:val="0050398E"/>
    <w:rsid w:val="00506513"/>
    <w:rsid w:val="00507A10"/>
    <w:rsid w:val="005110F1"/>
    <w:rsid w:val="00511A2B"/>
    <w:rsid w:val="00511FF3"/>
    <w:rsid w:val="00514441"/>
    <w:rsid w:val="00514877"/>
    <w:rsid w:val="005151C9"/>
    <w:rsid w:val="00516225"/>
    <w:rsid w:val="00516E64"/>
    <w:rsid w:val="005170E6"/>
    <w:rsid w:val="00520265"/>
    <w:rsid w:val="0052100A"/>
    <w:rsid w:val="00522AEA"/>
    <w:rsid w:val="00524237"/>
    <w:rsid w:val="00524669"/>
    <w:rsid w:val="005259F5"/>
    <w:rsid w:val="00525A5A"/>
    <w:rsid w:val="00530617"/>
    <w:rsid w:val="00533292"/>
    <w:rsid w:val="00533427"/>
    <w:rsid w:val="00533DE6"/>
    <w:rsid w:val="0053542D"/>
    <w:rsid w:val="00536AC1"/>
    <w:rsid w:val="00540F34"/>
    <w:rsid w:val="0054158B"/>
    <w:rsid w:val="0054542B"/>
    <w:rsid w:val="00545E48"/>
    <w:rsid w:val="00546417"/>
    <w:rsid w:val="00547331"/>
    <w:rsid w:val="00551DBF"/>
    <w:rsid w:val="00554F2B"/>
    <w:rsid w:val="00555277"/>
    <w:rsid w:val="00555461"/>
    <w:rsid w:val="00555711"/>
    <w:rsid w:val="005563C1"/>
    <w:rsid w:val="005616EB"/>
    <w:rsid w:val="00562215"/>
    <w:rsid w:val="00562805"/>
    <w:rsid w:val="00564110"/>
    <w:rsid w:val="00564E7F"/>
    <w:rsid w:val="005679EA"/>
    <w:rsid w:val="00567D33"/>
    <w:rsid w:val="00570FFA"/>
    <w:rsid w:val="00571AE9"/>
    <w:rsid w:val="00571D1F"/>
    <w:rsid w:val="00571D4D"/>
    <w:rsid w:val="005739CE"/>
    <w:rsid w:val="005739FA"/>
    <w:rsid w:val="00573A2E"/>
    <w:rsid w:val="00573F27"/>
    <w:rsid w:val="005743FF"/>
    <w:rsid w:val="0057680A"/>
    <w:rsid w:val="00576BAC"/>
    <w:rsid w:val="00583B14"/>
    <w:rsid w:val="00583DE0"/>
    <w:rsid w:val="00586D9E"/>
    <w:rsid w:val="00587667"/>
    <w:rsid w:val="005914E2"/>
    <w:rsid w:val="00591F9D"/>
    <w:rsid w:val="005929E4"/>
    <w:rsid w:val="005946CB"/>
    <w:rsid w:val="005979C4"/>
    <w:rsid w:val="005A094A"/>
    <w:rsid w:val="005A21AA"/>
    <w:rsid w:val="005A2B9F"/>
    <w:rsid w:val="005A2D09"/>
    <w:rsid w:val="005A4EBF"/>
    <w:rsid w:val="005A4EEC"/>
    <w:rsid w:val="005A6BC6"/>
    <w:rsid w:val="005A6C07"/>
    <w:rsid w:val="005B0C8C"/>
    <w:rsid w:val="005B11A9"/>
    <w:rsid w:val="005B15DD"/>
    <w:rsid w:val="005B18FC"/>
    <w:rsid w:val="005B507A"/>
    <w:rsid w:val="005B63AF"/>
    <w:rsid w:val="005B79C5"/>
    <w:rsid w:val="005C101B"/>
    <w:rsid w:val="005C2BF1"/>
    <w:rsid w:val="005C2FDD"/>
    <w:rsid w:val="005C339E"/>
    <w:rsid w:val="005C4DA9"/>
    <w:rsid w:val="005C6199"/>
    <w:rsid w:val="005D1C64"/>
    <w:rsid w:val="005D4789"/>
    <w:rsid w:val="005D4C17"/>
    <w:rsid w:val="005D54B3"/>
    <w:rsid w:val="005D6283"/>
    <w:rsid w:val="005D6527"/>
    <w:rsid w:val="005D78C9"/>
    <w:rsid w:val="005E4C4A"/>
    <w:rsid w:val="005E5DEC"/>
    <w:rsid w:val="005E743A"/>
    <w:rsid w:val="005E757D"/>
    <w:rsid w:val="005E7687"/>
    <w:rsid w:val="005E7E33"/>
    <w:rsid w:val="005F00E1"/>
    <w:rsid w:val="005F3F3D"/>
    <w:rsid w:val="005F4FA8"/>
    <w:rsid w:val="005F7AA8"/>
    <w:rsid w:val="0060192C"/>
    <w:rsid w:val="00602799"/>
    <w:rsid w:val="00603691"/>
    <w:rsid w:val="00606468"/>
    <w:rsid w:val="00607049"/>
    <w:rsid w:val="00607D13"/>
    <w:rsid w:val="00607E97"/>
    <w:rsid w:val="00610159"/>
    <w:rsid w:val="00610669"/>
    <w:rsid w:val="00610843"/>
    <w:rsid w:val="0061094E"/>
    <w:rsid w:val="006123CF"/>
    <w:rsid w:val="00613F64"/>
    <w:rsid w:val="00614085"/>
    <w:rsid w:val="00615A31"/>
    <w:rsid w:val="00616CF2"/>
    <w:rsid w:val="00622C40"/>
    <w:rsid w:val="00623E80"/>
    <w:rsid w:val="00627340"/>
    <w:rsid w:val="0063126A"/>
    <w:rsid w:val="00632B69"/>
    <w:rsid w:val="00632C90"/>
    <w:rsid w:val="0063731B"/>
    <w:rsid w:val="00637E6C"/>
    <w:rsid w:val="00640419"/>
    <w:rsid w:val="00640BBC"/>
    <w:rsid w:val="00642FC0"/>
    <w:rsid w:val="0064356F"/>
    <w:rsid w:val="00643C7C"/>
    <w:rsid w:val="00644A8A"/>
    <w:rsid w:val="00645CF5"/>
    <w:rsid w:val="00646269"/>
    <w:rsid w:val="00647CC3"/>
    <w:rsid w:val="00653719"/>
    <w:rsid w:val="00653CA1"/>
    <w:rsid w:val="006545A5"/>
    <w:rsid w:val="006552DB"/>
    <w:rsid w:val="00655FE8"/>
    <w:rsid w:val="0065625B"/>
    <w:rsid w:val="00657121"/>
    <w:rsid w:val="00660A45"/>
    <w:rsid w:val="0066109F"/>
    <w:rsid w:val="00661C0C"/>
    <w:rsid w:val="00663DBE"/>
    <w:rsid w:val="00663DD3"/>
    <w:rsid w:val="006648E6"/>
    <w:rsid w:val="00664FC6"/>
    <w:rsid w:val="00665589"/>
    <w:rsid w:val="00667167"/>
    <w:rsid w:val="00667221"/>
    <w:rsid w:val="00672EAC"/>
    <w:rsid w:val="00673155"/>
    <w:rsid w:val="00673695"/>
    <w:rsid w:val="00677A2D"/>
    <w:rsid w:val="00682B39"/>
    <w:rsid w:val="00685BFC"/>
    <w:rsid w:val="00686F1F"/>
    <w:rsid w:val="00687BAC"/>
    <w:rsid w:val="00690F14"/>
    <w:rsid w:val="00690FBC"/>
    <w:rsid w:val="006932EE"/>
    <w:rsid w:val="00695853"/>
    <w:rsid w:val="006974BD"/>
    <w:rsid w:val="00697CC3"/>
    <w:rsid w:val="006A0486"/>
    <w:rsid w:val="006A1568"/>
    <w:rsid w:val="006A162F"/>
    <w:rsid w:val="006A1934"/>
    <w:rsid w:val="006A5D08"/>
    <w:rsid w:val="006A7A29"/>
    <w:rsid w:val="006A7D98"/>
    <w:rsid w:val="006B0417"/>
    <w:rsid w:val="006B1266"/>
    <w:rsid w:val="006B1329"/>
    <w:rsid w:val="006B1914"/>
    <w:rsid w:val="006B2C23"/>
    <w:rsid w:val="006B3FCB"/>
    <w:rsid w:val="006B4F76"/>
    <w:rsid w:val="006B6738"/>
    <w:rsid w:val="006B6777"/>
    <w:rsid w:val="006B698F"/>
    <w:rsid w:val="006B6F9A"/>
    <w:rsid w:val="006C3BB1"/>
    <w:rsid w:val="006C57BC"/>
    <w:rsid w:val="006C6F55"/>
    <w:rsid w:val="006C6FCE"/>
    <w:rsid w:val="006D0237"/>
    <w:rsid w:val="006D1765"/>
    <w:rsid w:val="006D2E0C"/>
    <w:rsid w:val="006D3249"/>
    <w:rsid w:val="006D32BD"/>
    <w:rsid w:val="006D46F6"/>
    <w:rsid w:val="006D4FB3"/>
    <w:rsid w:val="006D6F8B"/>
    <w:rsid w:val="006E00B0"/>
    <w:rsid w:val="006E05E8"/>
    <w:rsid w:val="006E1EB6"/>
    <w:rsid w:val="006E3022"/>
    <w:rsid w:val="006E371C"/>
    <w:rsid w:val="006E4B67"/>
    <w:rsid w:val="006E532C"/>
    <w:rsid w:val="006E7972"/>
    <w:rsid w:val="006F1077"/>
    <w:rsid w:val="006F2582"/>
    <w:rsid w:val="006F2C5F"/>
    <w:rsid w:val="006F4B65"/>
    <w:rsid w:val="006F5B67"/>
    <w:rsid w:val="006F766B"/>
    <w:rsid w:val="007027D6"/>
    <w:rsid w:val="00704972"/>
    <w:rsid w:val="00705C7B"/>
    <w:rsid w:val="00710A14"/>
    <w:rsid w:val="0071138D"/>
    <w:rsid w:val="00711A97"/>
    <w:rsid w:val="00713F44"/>
    <w:rsid w:val="00714168"/>
    <w:rsid w:val="00714B23"/>
    <w:rsid w:val="0071784B"/>
    <w:rsid w:val="00717AA5"/>
    <w:rsid w:val="00717DF2"/>
    <w:rsid w:val="00717F05"/>
    <w:rsid w:val="00717F15"/>
    <w:rsid w:val="007202D3"/>
    <w:rsid w:val="00721E7B"/>
    <w:rsid w:val="007226EB"/>
    <w:rsid w:val="007240A1"/>
    <w:rsid w:val="00724317"/>
    <w:rsid w:val="00724BDD"/>
    <w:rsid w:val="00732DFD"/>
    <w:rsid w:val="00733561"/>
    <w:rsid w:val="00733629"/>
    <w:rsid w:val="0073369B"/>
    <w:rsid w:val="00734535"/>
    <w:rsid w:val="00736533"/>
    <w:rsid w:val="00736550"/>
    <w:rsid w:val="00736D8D"/>
    <w:rsid w:val="0073733E"/>
    <w:rsid w:val="00737BF3"/>
    <w:rsid w:val="00741779"/>
    <w:rsid w:val="00742C17"/>
    <w:rsid w:val="0074383D"/>
    <w:rsid w:val="00744D1E"/>
    <w:rsid w:val="00744ED1"/>
    <w:rsid w:val="007504A5"/>
    <w:rsid w:val="00753FD5"/>
    <w:rsid w:val="007547E6"/>
    <w:rsid w:val="0075575C"/>
    <w:rsid w:val="00755D31"/>
    <w:rsid w:val="007572B6"/>
    <w:rsid w:val="00757F70"/>
    <w:rsid w:val="00760D35"/>
    <w:rsid w:val="00760FE8"/>
    <w:rsid w:val="00762ACB"/>
    <w:rsid w:val="0076335C"/>
    <w:rsid w:val="0076390E"/>
    <w:rsid w:val="00765132"/>
    <w:rsid w:val="00771C0E"/>
    <w:rsid w:val="007722FB"/>
    <w:rsid w:val="00774465"/>
    <w:rsid w:val="00774C67"/>
    <w:rsid w:val="007765EB"/>
    <w:rsid w:val="007773F7"/>
    <w:rsid w:val="00780A80"/>
    <w:rsid w:val="00783D3F"/>
    <w:rsid w:val="007862B2"/>
    <w:rsid w:val="00786A14"/>
    <w:rsid w:val="007872A8"/>
    <w:rsid w:val="00792F95"/>
    <w:rsid w:val="0079358C"/>
    <w:rsid w:val="00794BA9"/>
    <w:rsid w:val="00794D5E"/>
    <w:rsid w:val="007956B9"/>
    <w:rsid w:val="007958C6"/>
    <w:rsid w:val="00795B81"/>
    <w:rsid w:val="007A04CD"/>
    <w:rsid w:val="007A05EA"/>
    <w:rsid w:val="007A36AE"/>
    <w:rsid w:val="007A4BE8"/>
    <w:rsid w:val="007A52FD"/>
    <w:rsid w:val="007A5B79"/>
    <w:rsid w:val="007A6A9C"/>
    <w:rsid w:val="007B0C9B"/>
    <w:rsid w:val="007B1003"/>
    <w:rsid w:val="007B20B6"/>
    <w:rsid w:val="007B2519"/>
    <w:rsid w:val="007B2981"/>
    <w:rsid w:val="007B305E"/>
    <w:rsid w:val="007B394B"/>
    <w:rsid w:val="007B42A9"/>
    <w:rsid w:val="007B639A"/>
    <w:rsid w:val="007B66A0"/>
    <w:rsid w:val="007B73EA"/>
    <w:rsid w:val="007B74BE"/>
    <w:rsid w:val="007B7B56"/>
    <w:rsid w:val="007C08CE"/>
    <w:rsid w:val="007C0EEB"/>
    <w:rsid w:val="007C1770"/>
    <w:rsid w:val="007C1A28"/>
    <w:rsid w:val="007C38A7"/>
    <w:rsid w:val="007C530A"/>
    <w:rsid w:val="007C6153"/>
    <w:rsid w:val="007C627F"/>
    <w:rsid w:val="007C70EE"/>
    <w:rsid w:val="007C792E"/>
    <w:rsid w:val="007C7AEE"/>
    <w:rsid w:val="007C7F85"/>
    <w:rsid w:val="007C7F93"/>
    <w:rsid w:val="007D03C8"/>
    <w:rsid w:val="007D139A"/>
    <w:rsid w:val="007D385E"/>
    <w:rsid w:val="007D3BE6"/>
    <w:rsid w:val="007D54EA"/>
    <w:rsid w:val="007D6D40"/>
    <w:rsid w:val="007D72A6"/>
    <w:rsid w:val="007E058D"/>
    <w:rsid w:val="007E3029"/>
    <w:rsid w:val="007E316F"/>
    <w:rsid w:val="007E343A"/>
    <w:rsid w:val="007E3D3B"/>
    <w:rsid w:val="007E4894"/>
    <w:rsid w:val="007E62F8"/>
    <w:rsid w:val="007E6444"/>
    <w:rsid w:val="007E7278"/>
    <w:rsid w:val="007E7948"/>
    <w:rsid w:val="007F3135"/>
    <w:rsid w:val="007F371D"/>
    <w:rsid w:val="007F37F1"/>
    <w:rsid w:val="007F4037"/>
    <w:rsid w:val="007F51B2"/>
    <w:rsid w:val="007F54AB"/>
    <w:rsid w:val="007F73CA"/>
    <w:rsid w:val="007F7E69"/>
    <w:rsid w:val="008028FF"/>
    <w:rsid w:val="008032F3"/>
    <w:rsid w:val="0080399D"/>
    <w:rsid w:val="00805C49"/>
    <w:rsid w:val="00806708"/>
    <w:rsid w:val="00806DD0"/>
    <w:rsid w:val="008072EC"/>
    <w:rsid w:val="00813AFF"/>
    <w:rsid w:val="00813B2A"/>
    <w:rsid w:val="00815748"/>
    <w:rsid w:val="00821033"/>
    <w:rsid w:val="008210A6"/>
    <w:rsid w:val="00823039"/>
    <w:rsid w:val="00823961"/>
    <w:rsid w:val="00823B9D"/>
    <w:rsid w:val="008243BE"/>
    <w:rsid w:val="008259B9"/>
    <w:rsid w:val="00825FA0"/>
    <w:rsid w:val="008274BE"/>
    <w:rsid w:val="008277F7"/>
    <w:rsid w:val="00827E42"/>
    <w:rsid w:val="00831037"/>
    <w:rsid w:val="00831123"/>
    <w:rsid w:val="0083135A"/>
    <w:rsid w:val="008349E4"/>
    <w:rsid w:val="00834E82"/>
    <w:rsid w:val="008353B2"/>
    <w:rsid w:val="008357F8"/>
    <w:rsid w:val="00836B8D"/>
    <w:rsid w:val="00837A60"/>
    <w:rsid w:val="00843E04"/>
    <w:rsid w:val="00845227"/>
    <w:rsid w:val="00845334"/>
    <w:rsid w:val="00845DAD"/>
    <w:rsid w:val="00846845"/>
    <w:rsid w:val="00846F4D"/>
    <w:rsid w:val="00847BCA"/>
    <w:rsid w:val="00850B6F"/>
    <w:rsid w:val="008522B2"/>
    <w:rsid w:val="0085251C"/>
    <w:rsid w:val="00853137"/>
    <w:rsid w:val="0085578B"/>
    <w:rsid w:val="00856410"/>
    <w:rsid w:val="00856A65"/>
    <w:rsid w:val="00862F9D"/>
    <w:rsid w:val="008640CF"/>
    <w:rsid w:val="00866521"/>
    <w:rsid w:val="0087053C"/>
    <w:rsid w:val="00870862"/>
    <w:rsid w:val="008727A1"/>
    <w:rsid w:val="0087314A"/>
    <w:rsid w:val="00873D9B"/>
    <w:rsid w:val="008746CA"/>
    <w:rsid w:val="008746E3"/>
    <w:rsid w:val="00874B35"/>
    <w:rsid w:val="00875568"/>
    <w:rsid w:val="00875D79"/>
    <w:rsid w:val="00876A7A"/>
    <w:rsid w:val="00877E3F"/>
    <w:rsid w:val="008818A0"/>
    <w:rsid w:val="0088223D"/>
    <w:rsid w:val="0088234F"/>
    <w:rsid w:val="0088328F"/>
    <w:rsid w:val="0088490E"/>
    <w:rsid w:val="00886C1B"/>
    <w:rsid w:val="00886E6D"/>
    <w:rsid w:val="0089009C"/>
    <w:rsid w:val="008901D5"/>
    <w:rsid w:val="008935B4"/>
    <w:rsid w:val="00893DAA"/>
    <w:rsid w:val="00893EF8"/>
    <w:rsid w:val="00896B17"/>
    <w:rsid w:val="008A02E2"/>
    <w:rsid w:val="008A05BB"/>
    <w:rsid w:val="008A0C7C"/>
    <w:rsid w:val="008A17F7"/>
    <w:rsid w:val="008A2904"/>
    <w:rsid w:val="008A3990"/>
    <w:rsid w:val="008A5663"/>
    <w:rsid w:val="008A6296"/>
    <w:rsid w:val="008A7A5E"/>
    <w:rsid w:val="008B15D0"/>
    <w:rsid w:val="008B21E1"/>
    <w:rsid w:val="008B2B4C"/>
    <w:rsid w:val="008B4654"/>
    <w:rsid w:val="008B546B"/>
    <w:rsid w:val="008B5F18"/>
    <w:rsid w:val="008C33EC"/>
    <w:rsid w:val="008C3E88"/>
    <w:rsid w:val="008D0E33"/>
    <w:rsid w:val="008D1DC3"/>
    <w:rsid w:val="008D208E"/>
    <w:rsid w:val="008D3838"/>
    <w:rsid w:val="008D530A"/>
    <w:rsid w:val="008D70A4"/>
    <w:rsid w:val="008E1A08"/>
    <w:rsid w:val="008E2A44"/>
    <w:rsid w:val="008E5950"/>
    <w:rsid w:val="008E5C7A"/>
    <w:rsid w:val="008F1917"/>
    <w:rsid w:val="008F351B"/>
    <w:rsid w:val="008F3BE6"/>
    <w:rsid w:val="008F465B"/>
    <w:rsid w:val="008F53DD"/>
    <w:rsid w:val="008F5A86"/>
    <w:rsid w:val="008F6EC1"/>
    <w:rsid w:val="00900D74"/>
    <w:rsid w:val="00903E5B"/>
    <w:rsid w:val="00904E57"/>
    <w:rsid w:val="00905ECA"/>
    <w:rsid w:val="0090678A"/>
    <w:rsid w:val="00907D95"/>
    <w:rsid w:val="009106D2"/>
    <w:rsid w:val="0091076D"/>
    <w:rsid w:val="009108E2"/>
    <w:rsid w:val="009128E7"/>
    <w:rsid w:val="00912A23"/>
    <w:rsid w:val="00914689"/>
    <w:rsid w:val="00917517"/>
    <w:rsid w:val="00917A7C"/>
    <w:rsid w:val="00917CE4"/>
    <w:rsid w:val="00920178"/>
    <w:rsid w:val="009217B2"/>
    <w:rsid w:val="0092205B"/>
    <w:rsid w:val="0092515E"/>
    <w:rsid w:val="00926196"/>
    <w:rsid w:val="00926B89"/>
    <w:rsid w:val="00927B63"/>
    <w:rsid w:val="009329D7"/>
    <w:rsid w:val="00932C53"/>
    <w:rsid w:val="00932D38"/>
    <w:rsid w:val="009335C6"/>
    <w:rsid w:val="009338A7"/>
    <w:rsid w:val="00933A79"/>
    <w:rsid w:val="00937082"/>
    <w:rsid w:val="0093772F"/>
    <w:rsid w:val="009378B1"/>
    <w:rsid w:val="0094041C"/>
    <w:rsid w:val="009404A0"/>
    <w:rsid w:val="00940BC9"/>
    <w:rsid w:val="00940F5F"/>
    <w:rsid w:val="00943314"/>
    <w:rsid w:val="00945170"/>
    <w:rsid w:val="0094677C"/>
    <w:rsid w:val="009474D2"/>
    <w:rsid w:val="00951539"/>
    <w:rsid w:val="00951E54"/>
    <w:rsid w:val="00953D1D"/>
    <w:rsid w:val="00954580"/>
    <w:rsid w:val="0095546F"/>
    <w:rsid w:val="0095591C"/>
    <w:rsid w:val="00955EEC"/>
    <w:rsid w:val="00956682"/>
    <w:rsid w:val="009567A6"/>
    <w:rsid w:val="00956961"/>
    <w:rsid w:val="00957EE4"/>
    <w:rsid w:val="0096017C"/>
    <w:rsid w:val="009617B2"/>
    <w:rsid w:val="009618EC"/>
    <w:rsid w:val="0096362A"/>
    <w:rsid w:val="0096417A"/>
    <w:rsid w:val="00964511"/>
    <w:rsid w:val="00965692"/>
    <w:rsid w:val="00966E1C"/>
    <w:rsid w:val="00970AE3"/>
    <w:rsid w:val="0097147F"/>
    <w:rsid w:val="009721A5"/>
    <w:rsid w:val="00974484"/>
    <w:rsid w:val="00975387"/>
    <w:rsid w:val="0098219A"/>
    <w:rsid w:val="00982AF0"/>
    <w:rsid w:val="00983D55"/>
    <w:rsid w:val="00985D05"/>
    <w:rsid w:val="00985D5B"/>
    <w:rsid w:val="00985E76"/>
    <w:rsid w:val="00985F1F"/>
    <w:rsid w:val="009862FE"/>
    <w:rsid w:val="00986740"/>
    <w:rsid w:val="0098757F"/>
    <w:rsid w:val="00990C2E"/>
    <w:rsid w:val="00991163"/>
    <w:rsid w:val="00993C26"/>
    <w:rsid w:val="009950EC"/>
    <w:rsid w:val="00996A81"/>
    <w:rsid w:val="009A02E7"/>
    <w:rsid w:val="009A283B"/>
    <w:rsid w:val="009A32F1"/>
    <w:rsid w:val="009A344E"/>
    <w:rsid w:val="009A3B43"/>
    <w:rsid w:val="009A401D"/>
    <w:rsid w:val="009A5FDF"/>
    <w:rsid w:val="009A64EA"/>
    <w:rsid w:val="009A7C38"/>
    <w:rsid w:val="009B12D5"/>
    <w:rsid w:val="009B24DB"/>
    <w:rsid w:val="009B3FDC"/>
    <w:rsid w:val="009B4C08"/>
    <w:rsid w:val="009B68E5"/>
    <w:rsid w:val="009B70C4"/>
    <w:rsid w:val="009C07E5"/>
    <w:rsid w:val="009C213C"/>
    <w:rsid w:val="009C7507"/>
    <w:rsid w:val="009D0A16"/>
    <w:rsid w:val="009D1041"/>
    <w:rsid w:val="009D26CF"/>
    <w:rsid w:val="009D2F4C"/>
    <w:rsid w:val="009D4FE6"/>
    <w:rsid w:val="009D5E4C"/>
    <w:rsid w:val="009D6153"/>
    <w:rsid w:val="009D7E58"/>
    <w:rsid w:val="009E1396"/>
    <w:rsid w:val="009E15E8"/>
    <w:rsid w:val="009E2388"/>
    <w:rsid w:val="009E238B"/>
    <w:rsid w:val="009E4B83"/>
    <w:rsid w:val="009E5EA9"/>
    <w:rsid w:val="009E7D51"/>
    <w:rsid w:val="009F29B2"/>
    <w:rsid w:val="009F3437"/>
    <w:rsid w:val="009F3CC0"/>
    <w:rsid w:val="009F429C"/>
    <w:rsid w:val="009F4FA1"/>
    <w:rsid w:val="009F5266"/>
    <w:rsid w:val="009F60E5"/>
    <w:rsid w:val="009F791F"/>
    <w:rsid w:val="009F7A8D"/>
    <w:rsid w:val="00A0018F"/>
    <w:rsid w:val="00A00F18"/>
    <w:rsid w:val="00A01BAF"/>
    <w:rsid w:val="00A04AC2"/>
    <w:rsid w:val="00A101A5"/>
    <w:rsid w:val="00A11BF0"/>
    <w:rsid w:val="00A12203"/>
    <w:rsid w:val="00A20829"/>
    <w:rsid w:val="00A20EBA"/>
    <w:rsid w:val="00A2159F"/>
    <w:rsid w:val="00A23F7C"/>
    <w:rsid w:val="00A241C6"/>
    <w:rsid w:val="00A2444A"/>
    <w:rsid w:val="00A24A2E"/>
    <w:rsid w:val="00A262AB"/>
    <w:rsid w:val="00A262F9"/>
    <w:rsid w:val="00A30AF6"/>
    <w:rsid w:val="00A33356"/>
    <w:rsid w:val="00A349C8"/>
    <w:rsid w:val="00A35741"/>
    <w:rsid w:val="00A37975"/>
    <w:rsid w:val="00A37B4D"/>
    <w:rsid w:val="00A40EC9"/>
    <w:rsid w:val="00A41158"/>
    <w:rsid w:val="00A43B02"/>
    <w:rsid w:val="00A50333"/>
    <w:rsid w:val="00A512F6"/>
    <w:rsid w:val="00A516BE"/>
    <w:rsid w:val="00A516FA"/>
    <w:rsid w:val="00A53432"/>
    <w:rsid w:val="00A558BD"/>
    <w:rsid w:val="00A565A2"/>
    <w:rsid w:val="00A57D60"/>
    <w:rsid w:val="00A57EA4"/>
    <w:rsid w:val="00A60FC0"/>
    <w:rsid w:val="00A6185F"/>
    <w:rsid w:val="00A62E11"/>
    <w:rsid w:val="00A63268"/>
    <w:rsid w:val="00A63E5A"/>
    <w:rsid w:val="00A650E6"/>
    <w:rsid w:val="00A654E9"/>
    <w:rsid w:val="00A65A07"/>
    <w:rsid w:val="00A6725F"/>
    <w:rsid w:val="00A67327"/>
    <w:rsid w:val="00A67847"/>
    <w:rsid w:val="00A67F28"/>
    <w:rsid w:val="00A67FBE"/>
    <w:rsid w:val="00A722C3"/>
    <w:rsid w:val="00A722E6"/>
    <w:rsid w:val="00A7290C"/>
    <w:rsid w:val="00A73261"/>
    <w:rsid w:val="00A74508"/>
    <w:rsid w:val="00A74B10"/>
    <w:rsid w:val="00A77B6F"/>
    <w:rsid w:val="00A77F13"/>
    <w:rsid w:val="00A827C5"/>
    <w:rsid w:val="00A82E44"/>
    <w:rsid w:val="00A82EEB"/>
    <w:rsid w:val="00A842F7"/>
    <w:rsid w:val="00A86CBD"/>
    <w:rsid w:val="00A90AED"/>
    <w:rsid w:val="00A91358"/>
    <w:rsid w:val="00A91BAC"/>
    <w:rsid w:val="00A94582"/>
    <w:rsid w:val="00A95304"/>
    <w:rsid w:val="00A95861"/>
    <w:rsid w:val="00A95B6A"/>
    <w:rsid w:val="00A96D66"/>
    <w:rsid w:val="00AA02BE"/>
    <w:rsid w:val="00AA0AE0"/>
    <w:rsid w:val="00AA159B"/>
    <w:rsid w:val="00AA298E"/>
    <w:rsid w:val="00AA55BC"/>
    <w:rsid w:val="00AA7D28"/>
    <w:rsid w:val="00AA7E25"/>
    <w:rsid w:val="00AB148E"/>
    <w:rsid w:val="00AB1F87"/>
    <w:rsid w:val="00AB1FF4"/>
    <w:rsid w:val="00AB4B58"/>
    <w:rsid w:val="00AB64C3"/>
    <w:rsid w:val="00AB6DEC"/>
    <w:rsid w:val="00AB77BF"/>
    <w:rsid w:val="00AB7810"/>
    <w:rsid w:val="00AB7E73"/>
    <w:rsid w:val="00AB7EB4"/>
    <w:rsid w:val="00AC283A"/>
    <w:rsid w:val="00AC2C33"/>
    <w:rsid w:val="00AC3072"/>
    <w:rsid w:val="00AC3F53"/>
    <w:rsid w:val="00AC4E1E"/>
    <w:rsid w:val="00AC683A"/>
    <w:rsid w:val="00AC68F3"/>
    <w:rsid w:val="00AC7540"/>
    <w:rsid w:val="00AC7B5A"/>
    <w:rsid w:val="00AC7F77"/>
    <w:rsid w:val="00AD0337"/>
    <w:rsid w:val="00AD2B78"/>
    <w:rsid w:val="00AD2BC2"/>
    <w:rsid w:val="00AD38CE"/>
    <w:rsid w:val="00AD5CF1"/>
    <w:rsid w:val="00AD66F4"/>
    <w:rsid w:val="00AD6F29"/>
    <w:rsid w:val="00AD6FAC"/>
    <w:rsid w:val="00AE4610"/>
    <w:rsid w:val="00AE5915"/>
    <w:rsid w:val="00AE59CE"/>
    <w:rsid w:val="00AE6DF9"/>
    <w:rsid w:val="00AE74BE"/>
    <w:rsid w:val="00AE74D8"/>
    <w:rsid w:val="00AE791F"/>
    <w:rsid w:val="00AF0260"/>
    <w:rsid w:val="00AF30E7"/>
    <w:rsid w:val="00AF4405"/>
    <w:rsid w:val="00AF4870"/>
    <w:rsid w:val="00AF63E4"/>
    <w:rsid w:val="00AF6749"/>
    <w:rsid w:val="00AF6CA4"/>
    <w:rsid w:val="00B014EC"/>
    <w:rsid w:val="00B02AEF"/>
    <w:rsid w:val="00B05084"/>
    <w:rsid w:val="00B05AD8"/>
    <w:rsid w:val="00B101E4"/>
    <w:rsid w:val="00B10B6C"/>
    <w:rsid w:val="00B10E30"/>
    <w:rsid w:val="00B12DB8"/>
    <w:rsid w:val="00B137A5"/>
    <w:rsid w:val="00B15CC4"/>
    <w:rsid w:val="00B175D0"/>
    <w:rsid w:val="00B17700"/>
    <w:rsid w:val="00B17910"/>
    <w:rsid w:val="00B20126"/>
    <w:rsid w:val="00B2222D"/>
    <w:rsid w:val="00B22DAC"/>
    <w:rsid w:val="00B2338E"/>
    <w:rsid w:val="00B2421A"/>
    <w:rsid w:val="00B26861"/>
    <w:rsid w:val="00B3193B"/>
    <w:rsid w:val="00B31F60"/>
    <w:rsid w:val="00B33270"/>
    <w:rsid w:val="00B33D5E"/>
    <w:rsid w:val="00B34519"/>
    <w:rsid w:val="00B35958"/>
    <w:rsid w:val="00B373D1"/>
    <w:rsid w:val="00B3751E"/>
    <w:rsid w:val="00B3792E"/>
    <w:rsid w:val="00B37AB4"/>
    <w:rsid w:val="00B41548"/>
    <w:rsid w:val="00B42A64"/>
    <w:rsid w:val="00B45CF0"/>
    <w:rsid w:val="00B47953"/>
    <w:rsid w:val="00B51361"/>
    <w:rsid w:val="00B51A13"/>
    <w:rsid w:val="00B5210B"/>
    <w:rsid w:val="00B521CD"/>
    <w:rsid w:val="00B527F6"/>
    <w:rsid w:val="00B537E7"/>
    <w:rsid w:val="00B567AE"/>
    <w:rsid w:val="00B62057"/>
    <w:rsid w:val="00B63058"/>
    <w:rsid w:val="00B6325E"/>
    <w:rsid w:val="00B64421"/>
    <w:rsid w:val="00B64838"/>
    <w:rsid w:val="00B654D4"/>
    <w:rsid w:val="00B6659F"/>
    <w:rsid w:val="00B67437"/>
    <w:rsid w:val="00B705AA"/>
    <w:rsid w:val="00B7064E"/>
    <w:rsid w:val="00B70B04"/>
    <w:rsid w:val="00B70BD7"/>
    <w:rsid w:val="00B714D0"/>
    <w:rsid w:val="00B715DC"/>
    <w:rsid w:val="00B721CD"/>
    <w:rsid w:val="00B72AD2"/>
    <w:rsid w:val="00B740AB"/>
    <w:rsid w:val="00B74E54"/>
    <w:rsid w:val="00B74EA2"/>
    <w:rsid w:val="00B77465"/>
    <w:rsid w:val="00B813D6"/>
    <w:rsid w:val="00B826FB"/>
    <w:rsid w:val="00B835EA"/>
    <w:rsid w:val="00B83ED5"/>
    <w:rsid w:val="00B8565D"/>
    <w:rsid w:val="00B865EA"/>
    <w:rsid w:val="00B86C0E"/>
    <w:rsid w:val="00B86DA7"/>
    <w:rsid w:val="00B87F29"/>
    <w:rsid w:val="00B913B7"/>
    <w:rsid w:val="00B9191D"/>
    <w:rsid w:val="00B92EB4"/>
    <w:rsid w:val="00B9319A"/>
    <w:rsid w:val="00B9351C"/>
    <w:rsid w:val="00B96FFB"/>
    <w:rsid w:val="00B9798C"/>
    <w:rsid w:val="00BA0369"/>
    <w:rsid w:val="00BA1061"/>
    <w:rsid w:val="00BA296E"/>
    <w:rsid w:val="00BA3765"/>
    <w:rsid w:val="00BA39B2"/>
    <w:rsid w:val="00BA472A"/>
    <w:rsid w:val="00BA4D1C"/>
    <w:rsid w:val="00BA63FC"/>
    <w:rsid w:val="00BA644F"/>
    <w:rsid w:val="00BA7854"/>
    <w:rsid w:val="00BB0C49"/>
    <w:rsid w:val="00BB4765"/>
    <w:rsid w:val="00BB7806"/>
    <w:rsid w:val="00BB7C6F"/>
    <w:rsid w:val="00BC02A2"/>
    <w:rsid w:val="00BC0E29"/>
    <w:rsid w:val="00BC1CF8"/>
    <w:rsid w:val="00BC1EF1"/>
    <w:rsid w:val="00BC25B0"/>
    <w:rsid w:val="00BC43B9"/>
    <w:rsid w:val="00BC47E8"/>
    <w:rsid w:val="00BC4BC1"/>
    <w:rsid w:val="00BC7EEC"/>
    <w:rsid w:val="00BD7D09"/>
    <w:rsid w:val="00BE1A30"/>
    <w:rsid w:val="00BE43FF"/>
    <w:rsid w:val="00BE5E45"/>
    <w:rsid w:val="00BE62C3"/>
    <w:rsid w:val="00BE719E"/>
    <w:rsid w:val="00BE7C7C"/>
    <w:rsid w:val="00BF02D3"/>
    <w:rsid w:val="00BF4401"/>
    <w:rsid w:val="00BF5110"/>
    <w:rsid w:val="00BF5AD3"/>
    <w:rsid w:val="00BF6CB3"/>
    <w:rsid w:val="00C00F4C"/>
    <w:rsid w:val="00C02D04"/>
    <w:rsid w:val="00C03345"/>
    <w:rsid w:val="00C05D88"/>
    <w:rsid w:val="00C0638B"/>
    <w:rsid w:val="00C06836"/>
    <w:rsid w:val="00C0786F"/>
    <w:rsid w:val="00C1089D"/>
    <w:rsid w:val="00C11098"/>
    <w:rsid w:val="00C122B4"/>
    <w:rsid w:val="00C128B0"/>
    <w:rsid w:val="00C13609"/>
    <w:rsid w:val="00C13D47"/>
    <w:rsid w:val="00C14988"/>
    <w:rsid w:val="00C15003"/>
    <w:rsid w:val="00C16A5C"/>
    <w:rsid w:val="00C16FA3"/>
    <w:rsid w:val="00C176BC"/>
    <w:rsid w:val="00C17B93"/>
    <w:rsid w:val="00C2184A"/>
    <w:rsid w:val="00C2220B"/>
    <w:rsid w:val="00C23EC6"/>
    <w:rsid w:val="00C25821"/>
    <w:rsid w:val="00C2632E"/>
    <w:rsid w:val="00C26CAF"/>
    <w:rsid w:val="00C27461"/>
    <w:rsid w:val="00C274F4"/>
    <w:rsid w:val="00C30664"/>
    <w:rsid w:val="00C306B3"/>
    <w:rsid w:val="00C31C95"/>
    <w:rsid w:val="00C340BB"/>
    <w:rsid w:val="00C34F78"/>
    <w:rsid w:val="00C37545"/>
    <w:rsid w:val="00C4043B"/>
    <w:rsid w:val="00C406B3"/>
    <w:rsid w:val="00C427E8"/>
    <w:rsid w:val="00C439DE"/>
    <w:rsid w:val="00C44442"/>
    <w:rsid w:val="00C45620"/>
    <w:rsid w:val="00C45AF9"/>
    <w:rsid w:val="00C46197"/>
    <w:rsid w:val="00C46265"/>
    <w:rsid w:val="00C47BF4"/>
    <w:rsid w:val="00C521B4"/>
    <w:rsid w:val="00C5304D"/>
    <w:rsid w:val="00C535DA"/>
    <w:rsid w:val="00C54382"/>
    <w:rsid w:val="00C5659B"/>
    <w:rsid w:val="00C573F1"/>
    <w:rsid w:val="00C575DD"/>
    <w:rsid w:val="00C61D0F"/>
    <w:rsid w:val="00C627EC"/>
    <w:rsid w:val="00C63282"/>
    <w:rsid w:val="00C63A36"/>
    <w:rsid w:val="00C643DD"/>
    <w:rsid w:val="00C64D1C"/>
    <w:rsid w:val="00C673CE"/>
    <w:rsid w:val="00C70088"/>
    <w:rsid w:val="00C722E9"/>
    <w:rsid w:val="00C73A6C"/>
    <w:rsid w:val="00C7602C"/>
    <w:rsid w:val="00C76B08"/>
    <w:rsid w:val="00C80952"/>
    <w:rsid w:val="00C81E6D"/>
    <w:rsid w:val="00C823D7"/>
    <w:rsid w:val="00C851C3"/>
    <w:rsid w:val="00C855A5"/>
    <w:rsid w:val="00C85FDA"/>
    <w:rsid w:val="00C87E7B"/>
    <w:rsid w:val="00C90431"/>
    <w:rsid w:val="00C905BD"/>
    <w:rsid w:val="00C91BE9"/>
    <w:rsid w:val="00C9355D"/>
    <w:rsid w:val="00C93ED5"/>
    <w:rsid w:val="00C9463C"/>
    <w:rsid w:val="00C94C69"/>
    <w:rsid w:val="00C9550F"/>
    <w:rsid w:val="00C96B41"/>
    <w:rsid w:val="00C96B98"/>
    <w:rsid w:val="00C97A45"/>
    <w:rsid w:val="00C97B3B"/>
    <w:rsid w:val="00CA01E3"/>
    <w:rsid w:val="00CA026E"/>
    <w:rsid w:val="00CA0E97"/>
    <w:rsid w:val="00CA49E1"/>
    <w:rsid w:val="00CA6CB3"/>
    <w:rsid w:val="00CB09F0"/>
    <w:rsid w:val="00CB15E4"/>
    <w:rsid w:val="00CB2008"/>
    <w:rsid w:val="00CB447E"/>
    <w:rsid w:val="00CB4857"/>
    <w:rsid w:val="00CB53FE"/>
    <w:rsid w:val="00CC071F"/>
    <w:rsid w:val="00CC16B4"/>
    <w:rsid w:val="00CC1D10"/>
    <w:rsid w:val="00CC1F38"/>
    <w:rsid w:val="00CC474C"/>
    <w:rsid w:val="00CC6340"/>
    <w:rsid w:val="00CC7D74"/>
    <w:rsid w:val="00CC7DF9"/>
    <w:rsid w:val="00CD0594"/>
    <w:rsid w:val="00CD1263"/>
    <w:rsid w:val="00CD2A10"/>
    <w:rsid w:val="00CD2E16"/>
    <w:rsid w:val="00CD4910"/>
    <w:rsid w:val="00CD7F52"/>
    <w:rsid w:val="00CE0CC1"/>
    <w:rsid w:val="00CE3ECD"/>
    <w:rsid w:val="00CE4E2F"/>
    <w:rsid w:val="00CE4EAF"/>
    <w:rsid w:val="00CE501E"/>
    <w:rsid w:val="00CE5BF5"/>
    <w:rsid w:val="00CF0478"/>
    <w:rsid w:val="00CF167B"/>
    <w:rsid w:val="00CF1C3F"/>
    <w:rsid w:val="00CF1FEE"/>
    <w:rsid w:val="00CF7EDD"/>
    <w:rsid w:val="00D0323C"/>
    <w:rsid w:val="00D03955"/>
    <w:rsid w:val="00D03C19"/>
    <w:rsid w:val="00D03F72"/>
    <w:rsid w:val="00D046AE"/>
    <w:rsid w:val="00D06125"/>
    <w:rsid w:val="00D06FEC"/>
    <w:rsid w:val="00D07B56"/>
    <w:rsid w:val="00D119A6"/>
    <w:rsid w:val="00D13330"/>
    <w:rsid w:val="00D13E4C"/>
    <w:rsid w:val="00D158CD"/>
    <w:rsid w:val="00D1640F"/>
    <w:rsid w:val="00D2122D"/>
    <w:rsid w:val="00D215DA"/>
    <w:rsid w:val="00D223E1"/>
    <w:rsid w:val="00D268ED"/>
    <w:rsid w:val="00D31748"/>
    <w:rsid w:val="00D333EF"/>
    <w:rsid w:val="00D34D61"/>
    <w:rsid w:val="00D352B8"/>
    <w:rsid w:val="00D35949"/>
    <w:rsid w:val="00D375AA"/>
    <w:rsid w:val="00D37746"/>
    <w:rsid w:val="00D40144"/>
    <w:rsid w:val="00D40BCE"/>
    <w:rsid w:val="00D42C7D"/>
    <w:rsid w:val="00D42F68"/>
    <w:rsid w:val="00D4337B"/>
    <w:rsid w:val="00D46EC0"/>
    <w:rsid w:val="00D47114"/>
    <w:rsid w:val="00D47C65"/>
    <w:rsid w:val="00D5155A"/>
    <w:rsid w:val="00D523E3"/>
    <w:rsid w:val="00D53010"/>
    <w:rsid w:val="00D5334F"/>
    <w:rsid w:val="00D563F2"/>
    <w:rsid w:val="00D573CB"/>
    <w:rsid w:val="00D6037F"/>
    <w:rsid w:val="00D605A2"/>
    <w:rsid w:val="00D60C0C"/>
    <w:rsid w:val="00D6252E"/>
    <w:rsid w:val="00D63331"/>
    <w:rsid w:val="00D647F7"/>
    <w:rsid w:val="00D650B9"/>
    <w:rsid w:val="00D65568"/>
    <w:rsid w:val="00D66D35"/>
    <w:rsid w:val="00D6737D"/>
    <w:rsid w:val="00D73BEC"/>
    <w:rsid w:val="00D750FE"/>
    <w:rsid w:val="00D76C05"/>
    <w:rsid w:val="00D771DB"/>
    <w:rsid w:val="00D8183C"/>
    <w:rsid w:val="00D82A88"/>
    <w:rsid w:val="00D8447B"/>
    <w:rsid w:val="00D85EA0"/>
    <w:rsid w:val="00D86F1A"/>
    <w:rsid w:val="00D92272"/>
    <w:rsid w:val="00D95554"/>
    <w:rsid w:val="00D96E4B"/>
    <w:rsid w:val="00D9758D"/>
    <w:rsid w:val="00D97B7D"/>
    <w:rsid w:val="00DA1AC5"/>
    <w:rsid w:val="00DA321E"/>
    <w:rsid w:val="00DA37A7"/>
    <w:rsid w:val="00DA7338"/>
    <w:rsid w:val="00DB2EFD"/>
    <w:rsid w:val="00DB3265"/>
    <w:rsid w:val="00DB4568"/>
    <w:rsid w:val="00DB4D9B"/>
    <w:rsid w:val="00DB5887"/>
    <w:rsid w:val="00DB6F7C"/>
    <w:rsid w:val="00DB74DB"/>
    <w:rsid w:val="00DB758A"/>
    <w:rsid w:val="00DC02B8"/>
    <w:rsid w:val="00DC7449"/>
    <w:rsid w:val="00DD006E"/>
    <w:rsid w:val="00DD0745"/>
    <w:rsid w:val="00DD11F9"/>
    <w:rsid w:val="00DD3672"/>
    <w:rsid w:val="00DD5271"/>
    <w:rsid w:val="00DD542C"/>
    <w:rsid w:val="00DE16F7"/>
    <w:rsid w:val="00DE6260"/>
    <w:rsid w:val="00DE65F5"/>
    <w:rsid w:val="00DF1146"/>
    <w:rsid w:val="00DF3F39"/>
    <w:rsid w:val="00DF4C58"/>
    <w:rsid w:val="00DF570B"/>
    <w:rsid w:val="00DF6492"/>
    <w:rsid w:val="00DF66DA"/>
    <w:rsid w:val="00E01138"/>
    <w:rsid w:val="00E02CB9"/>
    <w:rsid w:val="00E04003"/>
    <w:rsid w:val="00E0463F"/>
    <w:rsid w:val="00E0582D"/>
    <w:rsid w:val="00E05E52"/>
    <w:rsid w:val="00E065CD"/>
    <w:rsid w:val="00E06CFD"/>
    <w:rsid w:val="00E10378"/>
    <w:rsid w:val="00E106A3"/>
    <w:rsid w:val="00E1159A"/>
    <w:rsid w:val="00E140D7"/>
    <w:rsid w:val="00E14F18"/>
    <w:rsid w:val="00E1588B"/>
    <w:rsid w:val="00E15E1C"/>
    <w:rsid w:val="00E16F40"/>
    <w:rsid w:val="00E17B0D"/>
    <w:rsid w:val="00E20B89"/>
    <w:rsid w:val="00E21564"/>
    <w:rsid w:val="00E21C0E"/>
    <w:rsid w:val="00E22206"/>
    <w:rsid w:val="00E22BEC"/>
    <w:rsid w:val="00E259F8"/>
    <w:rsid w:val="00E27692"/>
    <w:rsid w:val="00E27709"/>
    <w:rsid w:val="00E27C34"/>
    <w:rsid w:val="00E31854"/>
    <w:rsid w:val="00E32E14"/>
    <w:rsid w:val="00E32FCD"/>
    <w:rsid w:val="00E33BDD"/>
    <w:rsid w:val="00E3416D"/>
    <w:rsid w:val="00E34702"/>
    <w:rsid w:val="00E35A68"/>
    <w:rsid w:val="00E36706"/>
    <w:rsid w:val="00E37B44"/>
    <w:rsid w:val="00E4352F"/>
    <w:rsid w:val="00E4370A"/>
    <w:rsid w:val="00E44460"/>
    <w:rsid w:val="00E4512A"/>
    <w:rsid w:val="00E45A5B"/>
    <w:rsid w:val="00E45D04"/>
    <w:rsid w:val="00E460B7"/>
    <w:rsid w:val="00E46DC8"/>
    <w:rsid w:val="00E4766F"/>
    <w:rsid w:val="00E47DD2"/>
    <w:rsid w:val="00E52308"/>
    <w:rsid w:val="00E52848"/>
    <w:rsid w:val="00E5365E"/>
    <w:rsid w:val="00E567CA"/>
    <w:rsid w:val="00E56960"/>
    <w:rsid w:val="00E56A41"/>
    <w:rsid w:val="00E577ED"/>
    <w:rsid w:val="00E60672"/>
    <w:rsid w:val="00E609EF"/>
    <w:rsid w:val="00E60C50"/>
    <w:rsid w:val="00E61094"/>
    <w:rsid w:val="00E627A3"/>
    <w:rsid w:val="00E62E4F"/>
    <w:rsid w:val="00E65626"/>
    <w:rsid w:val="00E656BF"/>
    <w:rsid w:val="00E703CA"/>
    <w:rsid w:val="00E707F4"/>
    <w:rsid w:val="00E71556"/>
    <w:rsid w:val="00E72CBB"/>
    <w:rsid w:val="00E74F36"/>
    <w:rsid w:val="00E754AA"/>
    <w:rsid w:val="00E7778D"/>
    <w:rsid w:val="00E806F9"/>
    <w:rsid w:val="00E8073B"/>
    <w:rsid w:val="00E80E2F"/>
    <w:rsid w:val="00E8141A"/>
    <w:rsid w:val="00E81CAA"/>
    <w:rsid w:val="00E826FC"/>
    <w:rsid w:val="00E848C9"/>
    <w:rsid w:val="00E85CD6"/>
    <w:rsid w:val="00E90320"/>
    <w:rsid w:val="00E90889"/>
    <w:rsid w:val="00E90F51"/>
    <w:rsid w:val="00E90F57"/>
    <w:rsid w:val="00E9164F"/>
    <w:rsid w:val="00E93FD4"/>
    <w:rsid w:val="00E94416"/>
    <w:rsid w:val="00E94514"/>
    <w:rsid w:val="00EA3AFB"/>
    <w:rsid w:val="00EA4692"/>
    <w:rsid w:val="00EA51E9"/>
    <w:rsid w:val="00EA69B5"/>
    <w:rsid w:val="00EA6A94"/>
    <w:rsid w:val="00EA7F88"/>
    <w:rsid w:val="00EB00BB"/>
    <w:rsid w:val="00EB045B"/>
    <w:rsid w:val="00EB0D49"/>
    <w:rsid w:val="00EB1A74"/>
    <w:rsid w:val="00EB23BB"/>
    <w:rsid w:val="00EB48B0"/>
    <w:rsid w:val="00EB566B"/>
    <w:rsid w:val="00EB5837"/>
    <w:rsid w:val="00EB6D09"/>
    <w:rsid w:val="00EC1391"/>
    <w:rsid w:val="00EC45DE"/>
    <w:rsid w:val="00EC4611"/>
    <w:rsid w:val="00EC58F9"/>
    <w:rsid w:val="00EC5F12"/>
    <w:rsid w:val="00EC6066"/>
    <w:rsid w:val="00EC69F3"/>
    <w:rsid w:val="00EC7199"/>
    <w:rsid w:val="00ED02D1"/>
    <w:rsid w:val="00ED0EB7"/>
    <w:rsid w:val="00ED1AE7"/>
    <w:rsid w:val="00ED22E8"/>
    <w:rsid w:val="00ED265D"/>
    <w:rsid w:val="00ED4AF5"/>
    <w:rsid w:val="00ED7F2C"/>
    <w:rsid w:val="00EE1223"/>
    <w:rsid w:val="00EE2222"/>
    <w:rsid w:val="00EE2C16"/>
    <w:rsid w:val="00EE2CE0"/>
    <w:rsid w:val="00EE3402"/>
    <w:rsid w:val="00EE381F"/>
    <w:rsid w:val="00EE46F9"/>
    <w:rsid w:val="00EE520B"/>
    <w:rsid w:val="00EE5C1F"/>
    <w:rsid w:val="00EF070F"/>
    <w:rsid w:val="00EF11D7"/>
    <w:rsid w:val="00EF1C2D"/>
    <w:rsid w:val="00EF2437"/>
    <w:rsid w:val="00EF2700"/>
    <w:rsid w:val="00EF2D5D"/>
    <w:rsid w:val="00EF3A6B"/>
    <w:rsid w:val="00EF3E6E"/>
    <w:rsid w:val="00EF485B"/>
    <w:rsid w:val="00EF4A71"/>
    <w:rsid w:val="00EF50EB"/>
    <w:rsid w:val="00EF5459"/>
    <w:rsid w:val="00EF5B6B"/>
    <w:rsid w:val="00EF69C9"/>
    <w:rsid w:val="00EF7B25"/>
    <w:rsid w:val="00EF7D45"/>
    <w:rsid w:val="00EF7ECF"/>
    <w:rsid w:val="00F018F2"/>
    <w:rsid w:val="00F02912"/>
    <w:rsid w:val="00F079EA"/>
    <w:rsid w:val="00F1124C"/>
    <w:rsid w:val="00F130EE"/>
    <w:rsid w:val="00F1517C"/>
    <w:rsid w:val="00F17813"/>
    <w:rsid w:val="00F211E5"/>
    <w:rsid w:val="00F21D48"/>
    <w:rsid w:val="00F220E7"/>
    <w:rsid w:val="00F2283A"/>
    <w:rsid w:val="00F228DC"/>
    <w:rsid w:val="00F22AF3"/>
    <w:rsid w:val="00F24892"/>
    <w:rsid w:val="00F248E4"/>
    <w:rsid w:val="00F248EA"/>
    <w:rsid w:val="00F24A06"/>
    <w:rsid w:val="00F25551"/>
    <w:rsid w:val="00F26508"/>
    <w:rsid w:val="00F3051A"/>
    <w:rsid w:val="00F3121E"/>
    <w:rsid w:val="00F31ABE"/>
    <w:rsid w:val="00F31F11"/>
    <w:rsid w:val="00F3391D"/>
    <w:rsid w:val="00F345DA"/>
    <w:rsid w:val="00F349B3"/>
    <w:rsid w:val="00F36654"/>
    <w:rsid w:val="00F4260C"/>
    <w:rsid w:val="00F449FD"/>
    <w:rsid w:val="00F44C57"/>
    <w:rsid w:val="00F450FE"/>
    <w:rsid w:val="00F4641D"/>
    <w:rsid w:val="00F46FF7"/>
    <w:rsid w:val="00F5067A"/>
    <w:rsid w:val="00F5136D"/>
    <w:rsid w:val="00F52D3D"/>
    <w:rsid w:val="00F5325B"/>
    <w:rsid w:val="00F5415E"/>
    <w:rsid w:val="00F57E91"/>
    <w:rsid w:val="00F60072"/>
    <w:rsid w:val="00F60CB0"/>
    <w:rsid w:val="00F61F2D"/>
    <w:rsid w:val="00F628F1"/>
    <w:rsid w:val="00F62A86"/>
    <w:rsid w:val="00F637DC"/>
    <w:rsid w:val="00F64179"/>
    <w:rsid w:val="00F6417C"/>
    <w:rsid w:val="00F648D9"/>
    <w:rsid w:val="00F6518F"/>
    <w:rsid w:val="00F66079"/>
    <w:rsid w:val="00F6685B"/>
    <w:rsid w:val="00F70E8E"/>
    <w:rsid w:val="00F718BB"/>
    <w:rsid w:val="00F71AF1"/>
    <w:rsid w:val="00F73699"/>
    <w:rsid w:val="00F74FA9"/>
    <w:rsid w:val="00F750FD"/>
    <w:rsid w:val="00F75463"/>
    <w:rsid w:val="00F7645B"/>
    <w:rsid w:val="00F76897"/>
    <w:rsid w:val="00F81C07"/>
    <w:rsid w:val="00F82125"/>
    <w:rsid w:val="00F83791"/>
    <w:rsid w:val="00F83D28"/>
    <w:rsid w:val="00F84F4C"/>
    <w:rsid w:val="00F8537F"/>
    <w:rsid w:val="00F85A53"/>
    <w:rsid w:val="00F90465"/>
    <w:rsid w:val="00F934FE"/>
    <w:rsid w:val="00F959FE"/>
    <w:rsid w:val="00F96160"/>
    <w:rsid w:val="00F96E4C"/>
    <w:rsid w:val="00F97FE7"/>
    <w:rsid w:val="00FA08C2"/>
    <w:rsid w:val="00FA1518"/>
    <w:rsid w:val="00FA4451"/>
    <w:rsid w:val="00FA5E47"/>
    <w:rsid w:val="00FA6272"/>
    <w:rsid w:val="00FA69A7"/>
    <w:rsid w:val="00FA736D"/>
    <w:rsid w:val="00FB0612"/>
    <w:rsid w:val="00FB0F57"/>
    <w:rsid w:val="00FB14B5"/>
    <w:rsid w:val="00FB1523"/>
    <w:rsid w:val="00FB1E68"/>
    <w:rsid w:val="00FB2947"/>
    <w:rsid w:val="00FB2D2B"/>
    <w:rsid w:val="00FB5647"/>
    <w:rsid w:val="00FB69E4"/>
    <w:rsid w:val="00FB75CD"/>
    <w:rsid w:val="00FC0A88"/>
    <w:rsid w:val="00FC1A77"/>
    <w:rsid w:val="00FC1ADE"/>
    <w:rsid w:val="00FC36C0"/>
    <w:rsid w:val="00FC4342"/>
    <w:rsid w:val="00FC55E8"/>
    <w:rsid w:val="00FC5C3E"/>
    <w:rsid w:val="00FC61F9"/>
    <w:rsid w:val="00FC69F6"/>
    <w:rsid w:val="00FC6A77"/>
    <w:rsid w:val="00FD23F4"/>
    <w:rsid w:val="00FD270C"/>
    <w:rsid w:val="00FD380F"/>
    <w:rsid w:val="00FD4B69"/>
    <w:rsid w:val="00FD54E7"/>
    <w:rsid w:val="00FD5D8B"/>
    <w:rsid w:val="00FD668D"/>
    <w:rsid w:val="00FD76A3"/>
    <w:rsid w:val="00FE0578"/>
    <w:rsid w:val="00FE08A0"/>
    <w:rsid w:val="00FE0973"/>
    <w:rsid w:val="00FE09A7"/>
    <w:rsid w:val="00FE14EC"/>
    <w:rsid w:val="00FE2AF4"/>
    <w:rsid w:val="00FE582F"/>
    <w:rsid w:val="00FE5969"/>
    <w:rsid w:val="00FE6610"/>
    <w:rsid w:val="00FF0242"/>
    <w:rsid w:val="00FF046D"/>
    <w:rsid w:val="00FF1402"/>
    <w:rsid w:val="00FF30A5"/>
    <w:rsid w:val="00FF3358"/>
    <w:rsid w:val="00FF7146"/>
    <w:rsid w:val="00FF7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55226-FA7C-406D-93CF-B9238F33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FA1"/>
    <w:pPr>
      <w:widowControl w:val="0"/>
      <w:jc w:val="both"/>
    </w:pPr>
    <w:rPr>
      <w:rFonts w:ascii="Times New Roman" w:eastAsia="宋体" w:hAnsi="Times New Roman" w:cs="Times New Roman"/>
      <w:szCs w:val="24"/>
    </w:rPr>
  </w:style>
  <w:style w:type="paragraph" w:styleId="1">
    <w:name w:val="heading 1"/>
    <w:basedOn w:val="a"/>
    <w:next w:val="a"/>
    <w:link w:val="1Char1"/>
    <w:qFormat/>
    <w:rsid w:val="009F4FA1"/>
    <w:pPr>
      <w:spacing w:line="360" w:lineRule="auto"/>
      <w:jc w:val="left"/>
      <w:outlineLvl w:val="0"/>
    </w:pPr>
    <w:rPr>
      <w:rFonts w:ascii="宋体" w:hAnsi="宋体"/>
      <w:b/>
      <w:bCs/>
      <w:kern w:val="44"/>
      <w:sz w:val="24"/>
      <w:szCs w:val="44"/>
      <w:lang w:val="x-none" w:eastAsia="x-none"/>
    </w:rPr>
  </w:style>
  <w:style w:type="paragraph" w:styleId="2">
    <w:name w:val="heading 2"/>
    <w:basedOn w:val="a"/>
    <w:next w:val="a"/>
    <w:link w:val="2Char1"/>
    <w:qFormat/>
    <w:rsid w:val="009F4FA1"/>
    <w:pPr>
      <w:spacing w:line="360" w:lineRule="auto"/>
      <w:jc w:val="left"/>
      <w:outlineLvl w:val="1"/>
    </w:pPr>
    <w:rPr>
      <w:rFonts w:ascii="宋体" w:hAnsi="Arial"/>
      <w:b/>
      <w:bCs/>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23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8234F"/>
    <w:rPr>
      <w:sz w:val="18"/>
      <w:szCs w:val="18"/>
    </w:rPr>
  </w:style>
  <w:style w:type="paragraph" w:styleId="a4">
    <w:name w:val="footer"/>
    <w:basedOn w:val="a"/>
    <w:link w:val="Char0"/>
    <w:uiPriority w:val="99"/>
    <w:unhideWhenUsed/>
    <w:rsid w:val="008823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8234F"/>
    <w:rPr>
      <w:sz w:val="18"/>
      <w:szCs w:val="18"/>
    </w:rPr>
  </w:style>
  <w:style w:type="character" w:styleId="a5">
    <w:name w:val="Hyperlink"/>
    <w:basedOn w:val="a0"/>
    <w:uiPriority w:val="99"/>
    <w:semiHidden/>
    <w:unhideWhenUsed/>
    <w:rsid w:val="0088234F"/>
    <w:rPr>
      <w:strike w:val="0"/>
      <w:dstrike w:val="0"/>
      <w:color w:val="003366"/>
      <w:u w:val="none"/>
      <w:effect w:val="none"/>
    </w:rPr>
  </w:style>
  <w:style w:type="character" w:customStyle="1" w:styleId="orange1">
    <w:name w:val="orange1"/>
    <w:basedOn w:val="a0"/>
    <w:rsid w:val="0088234F"/>
    <w:rPr>
      <w:b/>
      <w:bCs/>
      <w:color w:val="F46A20"/>
    </w:rPr>
  </w:style>
  <w:style w:type="character" w:customStyle="1" w:styleId="1Char">
    <w:name w:val="标题 1 Char"/>
    <w:basedOn w:val="a0"/>
    <w:uiPriority w:val="9"/>
    <w:rsid w:val="009F4FA1"/>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9F4FA1"/>
    <w:rPr>
      <w:rFonts w:asciiTheme="majorHAnsi" w:eastAsiaTheme="majorEastAsia" w:hAnsiTheme="majorHAnsi" w:cstheme="majorBidi"/>
      <w:b/>
      <w:bCs/>
      <w:sz w:val="32"/>
      <w:szCs w:val="32"/>
    </w:rPr>
  </w:style>
  <w:style w:type="paragraph" w:styleId="a6">
    <w:name w:val="annotation text"/>
    <w:basedOn w:val="a"/>
    <w:link w:val="Char1"/>
    <w:semiHidden/>
    <w:rsid w:val="009F4FA1"/>
    <w:pPr>
      <w:jc w:val="left"/>
    </w:pPr>
    <w:rPr>
      <w:rFonts w:ascii="宋体" w:hAnsi="宋体"/>
    </w:rPr>
  </w:style>
  <w:style w:type="character" w:customStyle="1" w:styleId="Char2">
    <w:name w:val="批注文字 Char"/>
    <w:basedOn w:val="a0"/>
    <w:uiPriority w:val="99"/>
    <w:semiHidden/>
    <w:rsid w:val="009F4FA1"/>
    <w:rPr>
      <w:rFonts w:ascii="Times New Roman" w:eastAsia="宋体" w:hAnsi="Times New Roman" w:cs="Times New Roman"/>
      <w:szCs w:val="24"/>
    </w:rPr>
  </w:style>
  <w:style w:type="character" w:styleId="a7">
    <w:name w:val="annotation reference"/>
    <w:semiHidden/>
    <w:rsid w:val="009F4FA1"/>
    <w:rPr>
      <w:sz w:val="21"/>
      <w:szCs w:val="21"/>
    </w:rPr>
  </w:style>
  <w:style w:type="character" w:customStyle="1" w:styleId="1Char1">
    <w:name w:val="标题 1 Char1"/>
    <w:link w:val="1"/>
    <w:locked/>
    <w:rsid w:val="009F4FA1"/>
    <w:rPr>
      <w:rFonts w:ascii="宋体" w:eastAsia="宋体" w:hAnsi="宋体" w:cs="Times New Roman"/>
      <w:b/>
      <w:bCs/>
      <w:kern w:val="44"/>
      <w:sz w:val="24"/>
      <w:szCs w:val="44"/>
      <w:lang w:val="x-none" w:eastAsia="x-none"/>
    </w:rPr>
  </w:style>
  <w:style w:type="character" w:customStyle="1" w:styleId="2Char1">
    <w:name w:val="标题 2 Char1"/>
    <w:link w:val="2"/>
    <w:locked/>
    <w:rsid w:val="009F4FA1"/>
    <w:rPr>
      <w:rFonts w:ascii="宋体" w:eastAsia="宋体" w:hAnsi="Arial" w:cs="Times New Roman"/>
      <w:b/>
      <w:bCs/>
      <w:sz w:val="24"/>
      <w:szCs w:val="32"/>
      <w:lang w:val="x-none" w:eastAsia="x-none"/>
    </w:rPr>
  </w:style>
  <w:style w:type="character" w:customStyle="1" w:styleId="Char1">
    <w:name w:val="批注文字 Char1"/>
    <w:link w:val="a6"/>
    <w:semiHidden/>
    <w:locked/>
    <w:rsid w:val="009F4FA1"/>
    <w:rPr>
      <w:rFonts w:ascii="宋体" w:eastAsia="宋体" w:hAnsi="宋体" w:cs="Times New Roman"/>
      <w:szCs w:val="24"/>
    </w:rPr>
  </w:style>
  <w:style w:type="paragraph" w:styleId="a8">
    <w:name w:val="Balloon Text"/>
    <w:basedOn w:val="a"/>
    <w:link w:val="Char3"/>
    <w:uiPriority w:val="99"/>
    <w:semiHidden/>
    <w:unhideWhenUsed/>
    <w:rsid w:val="009F4FA1"/>
    <w:rPr>
      <w:sz w:val="18"/>
      <w:szCs w:val="18"/>
    </w:rPr>
  </w:style>
  <w:style w:type="character" w:customStyle="1" w:styleId="Char3">
    <w:name w:val="批注框文本 Char"/>
    <w:basedOn w:val="a0"/>
    <w:link w:val="a8"/>
    <w:uiPriority w:val="99"/>
    <w:semiHidden/>
    <w:rsid w:val="009F4FA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53667">
      <w:bodyDiv w:val="1"/>
      <w:marLeft w:val="0"/>
      <w:marRight w:val="0"/>
      <w:marTop w:val="0"/>
      <w:marBottom w:val="0"/>
      <w:divBdr>
        <w:top w:val="none" w:sz="0" w:space="0" w:color="auto"/>
        <w:left w:val="none" w:sz="0" w:space="0" w:color="auto"/>
        <w:bottom w:val="none" w:sz="0" w:space="0" w:color="auto"/>
        <w:right w:val="none" w:sz="0" w:space="0" w:color="auto"/>
      </w:divBdr>
      <w:divsChild>
        <w:div w:id="667026205">
          <w:marLeft w:val="0"/>
          <w:marRight w:val="0"/>
          <w:marTop w:val="30"/>
          <w:marBottom w:val="30"/>
          <w:divBdr>
            <w:top w:val="single" w:sz="6" w:space="0" w:color="BBBBBB"/>
            <w:left w:val="single" w:sz="6" w:space="0" w:color="BBBBBB"/>
            <w:bottom w:val="single" w:sz="6" w:space="0" w:color="BBBBBB"/>
            <w:right w:val="single" w:sz="6" w:space="0" w:color="BBBBBB"/>
          </w:divBdr>
          <w:divsChild>
            <w:div w:id="441605968">
              <w:marLeft w:val="0"/>
              <w:marRight w:val="0"/>
              <w:marTop w:val="0"/>
              <w:marBottom w:val="0"/>
              <w:divBdr>
                <w:top w:val="single" w:sz="6" w:space="1" w:color="8FD7FF"/>
                <w:left w:val="single" w:sz="6" w:space="1" w:color="8FD7FF"/>
                <w:bottom w:val="single" w:sz="6" w:space="1" w:color="8FD7FF"/>
                <w:right w:val="single" w:sz="6" w:space="1" w:color="8FD7FF"/>
              </w:divBdr>
              <w:divsChild>
                <w:div w:id="528572907">
                  <w:marLeft w:val="0"/>
                  <w:marRight w:val="0"/>
                  <w:marTop w:val="0"/>
                  <w:marBottom w:val="0"/>
                  <w:divBdr>
                    <w:top w:val="none" w:sz="0" w:space="0" w:color="auto"/>
                    <w:left w:val="none" w:sz="0" w:space="0" w:color="auto"/>
                    <w:bottom w:val="none" w:sz="0" w:space="0" w:color="auto"/>
                    <w:right w:val="none" w:sz="0" w:space="0" w:color="auto"/>
                  </w:divBdr>
                  <w:divsChild>
                    <w:div w:id="13764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pay.10086.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李立辉</cp:lastModifiedBy>
  <cp:revision>1</cp:revision>
  <dcterms:created xsi:type="dcterms:W3CDTF">2016-01-13T06:24:00Z</dcterms:created>
  <dcterms:modified xsi:type="dcterms:W3CDTF">2016-01-13T06:24:00Z</dcterms:modified>
</cp:coreProperties>
</file>